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95842" w14:textId="0BBB826A" w:rsidR="0096448A" w:rsidRDefault="0096448A" w:rsidP="0096448A">
      <w:pPr>
        <w:pStyle w:val="NormalWeb"/>
        <w:shd w:val="clear" w:color="auto" w:fill="FFFFFF"/>
        <w:rPr>
          <w:rFonts w:ascii="Arial" w:hAnsi="Arial" w:cs="Arial"/>
          <w:b/>
          <w:bCs/>
          <w:sz w:val="28"/>
          <w:szCs w:val="28"/>
        </w:rPr>
      </w:pPr>
      <w:r>
        <w:rPr>
          <w:rFonts w:ascii="Arial" w:hAnsi="Arial" w:cs="Arial"/>
          <w:b/>
          <w:bCs/>
          <w:sz w:val="28"/>
          <w:szCs w:val="28"/>
        </w:rPr>
        <w:t>Anuj Kumar Agrawal</w:t>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July-2020</w:t>
      </w:r>
    </w:p>
    <w:p w14:paraId="5132E820" w14:textId="594BE191" w:rsidR="0096448A" w:rsidRDefault="0096448A" w:rsidP="0096448A">
      <w:pPr>
        <w:pStyle w:val="NormalWeb"/>
        <w:shd w:val="clear" w:color="auto" w:fill="FFFFFF"/>
      </w:pPr>
      <w:r>
        <w:rPr>
          <w:rFonts w:ascii="Arial" w:hAnsi="Arial" w:cs="Arial"/>
          <w:b/>
          <w:bCs/>
          <w:sz w:val="28"/>
          <w:szCs w:val="28"/>
        </w:rPr>
        <w:t xml:space="preserve">1. Introduction </w:t>
      </w:r>
    </w:p>
    <w:p w14:paraId="28FFE5F9" w14:textId="77777777" w:rsidR="0096448A" w:rsidRDefault="0096448A" w:rsidP="0096448A">
      <w:pPr>
        <w:pStyle w:val="NormalWeb"/>
        <w:shd w:val="clear" w:color="auto" w:fill="FFFFFF"/>
      </w:pPr>
      <w:r>
        <w:rPr>
          <w:rFonts w:ascii="Arial" w:hAnsi="Arial" w:cs="Arial"/>
          <w:b/>
          <w:bCs/>
        </w:rPr>
        <w:t xml:space="preserve">1.1 Background </w:t>
      </w:r>
    </w:p>
    <w:p w14:paraId="7C264CD5" w14:textId="77777777" w:rsidR="0096448A" w:rsidRDefault="0096448A" w:rsidP="0096448A">
      <w:pPr>
        <w:pStyle w:val="NormalWeb"/>
        <w:shd w:val="clear" w:color="auto" w:fill="FFFFFF"/>
      </w:pPr>
      <w:r>
        <w:rPr>
          <w:rFonts w:ascii="ArialMT" w:hAnsi="ArialMT"/>
          <w:sz w:val="22"/>
          <w:szCs w:val="22"/>
        </w:rPr>
        <w:t xml:space="preserve">The average American moves about eleven times in their lifetime. This brings us to the question: Do people move until they find a place to settle down where they truly feel happy, or do our wants and needs change over time, prompting us to eventually leave a town we once called home for a new area that will bring us satisfaction? Or, do we too often move to a new area without knowing exactly what we’re getting into, forcing us to turn tail and run at the first sign of discomfort? </w:t>
      </w:r>
    </w:p>
    <w:p w14:paraId="645E7D3D" w14:textId="77777777" w:rsidR="0096448A" w:rsidRDefault="0096448A" w:rsidP="0096448A">
      <w:pPr>
        <w:pStyle w:val="NormalWeb"/>
        <w:shd w:val="clear" w:color="auto" w:fill="FFFFFF"/>
      </w:pPr>
      <w:r>
        <w:rPr>
          <w:rFonts w:ascii="ArialMT" w:hAnsi="ArialMT"/>
          <w:sz w:val="22"/>
          <w:szCs w:val="22"/>
        </w:rPr>
        <w:t xml:space="preserve">To minimize the chances of this happening, we should always do proper research when planning our next move in life. Consider the following factors when picking a new place to live so you don’t end up wasting your valuable time and money making a move you’ll end up regretting. Safety is a top concern when moving to a new area. If you don’t feel safe in your own home, you’re not going to be able to enjoy living there. </w:t>
      </w:r>
    </w:p>
    <w:p w14:paraId="0F6E4DF7" w14:textId="3F38E327" w:rsidR="0096448A" w:rsidRDefault="0096448A" w:rsidP="0096448A">
      <w:pPr>
        <w:pStyle w:val="NormalWeb"/>
        <w:shd w:val="clear" w:color="auto" w:fill="FFFFFF"/>
      </w:pPr>
      <w:r>
        <w:rPr>
          <w:rFonts w:ascii="Arial" w:hAnsi="Arial" w:cs="Arial"/>
          <w:b/>
          <w:bCs/>
        </w:rPr>
        <w:t xml:space="preserve">1.2 </w:t>
      </w:r>
      <w:r>
        <w:rPr>
          <w:rFonts w:ascii="Arial" w:hAnsi="Arial" w:cs="Arial"/>
          <w:b/>
          <w:bCs/>
        </w:rPr>
        <w:t xml:space="preserve">Business </w:t>
      </w:r>
      <w:r>
        <w:rPr>
          <w:rFonts w:ascii="Arial" w:hAnsi="Arial" w:cs="Arial"/>
          <w:b/>
          <w:bCs/>
        </w:rPr>
        <w:t xml:space="preserve">Problem </w:t>
      </w:r>
    </w:p>
    <w:p w14:paraId="15B1ABB7" w14:textId="77777777" w:rsidR="0096448A" w:rsidRDefault="0096448A" w:rsidP="0096448A">
      <w:pPr>
        <w:pStyle w:val="NormalWeb"/>
        <w:shd w:val="clear" w:color="auto" w:fill="FFFFFF"/>
      </w:pPr>
      <w:r>
        <w:rPr>
          <w:rFonts w:ascii="ArialMT" w:hAnsi="ArialMT"/>
          <w:sz w:val="22"/>
          <w:szCs w:val="22"/>
        </w:rPr>
        <w:t xml:space="preserve">The crime statistics dataset of London found on Kaggle has crimes in each Boroughs of London from 2008 to 2016. The year 2016 being the latest we will be considering the data of that year which is actually old information as of now. The crime rates in each borough may have changed over time. </w:t>
      </w:r>
    </w:p>
    <w:p w14:paraId="5C153AAF" w14:textId="0264345F" w:rsidR="0096448A" w:rsidRDefault="0096448A" w:rsidP="0096448A">
      <w:pPr>
        <w:pStyle w:val="NormalWeb"/>
        <w:shd w:val="clear" w:color="auto" w:fill="FFFFFF"/>
        <w:rPr>
          <w:rFonts w:ascii="ArialMT" w:hAnsi="ArialMT"/>
          <w:sz w:val="22"/>
          <w:szCs w:val="22"/>
        </w:rPr>
      </w:pPr>
      <w:r>
        <w:rPr>
          <w:rFonts w:ascii="ArialMT" w:hAnsi="ArialMT"/>
          <w:sz w:val="22"/>
          <w:szCs w:val="22"/>
        </w:rPr>
        <w:t xml:space="preserve">This project aims to select the safest borough in London based on the total crimes, explore the </w:t>
      </w:r>
      <w:r>
        <w:rPr>
          <w:rFonts w:ascii="ArialMT" w:hAnsi="ArialMT"/>
          <w:sz w:val="22"/>
          <w:szCs w:val="22"/>
        </w:rPr>
        <w:t>neighbourhoods</w:t>
      </w:r>
      <w:r>
        <w:rPr>
          <w:rFonts w:ascii="ArialMT" w:hAnsi="ArialMT"/>
          <w:sz w:val="22"/>
          <w:szCs w:val="22"/>
        </w:rPr>
        <w:t xml:space="preserve"> of that borough to find the 10 most common venues in each </w:t>
      </w:r>
      <w:r>
        <w:rPr>
          <w:rFonts w:ascii="ArialMT" w:hAnsi="ArialMT"/>
          <w:sz w:val="22"/>
          <w:szCs w:val="22"/>
        </w:rPr>
        <w:t>neighbourhood</w:t>
      </w:r>
      <w:r>
        <w:rPr>
          <w:rFonts w:ascii="ArialMT" w:hAnsi="ArialMT"/>
          <w:sz w:val="22"/>
          <w:szCs w:val="22"/>
        </w:rPr>
        <w:t xml:space="preserve"> and finally cluster the </w:t>
      </w:r>
      <w:r>
        <w:rPr>
          <w:rFonts w:ascii="ArialMT" w:hAnsi="ArialMT"/>
          <w:sz w:val="22"/>
          <w:szCs w:val="22"/>
        </w:rPr>
        <w:t>neighbourhoods</w:t>
      </w:r>
      <w:r>
        <w:rPr>
          <w:rFonts w:ascii="ArialMT" w:hAnsi="ArialMT"/>
          <w:sz w:val="22"/>
          <w:szCs w:val="22"/>
        </w:rPr>
        <w:t xml:space="preserve"> using k-mean clustering.</w:t>
      </w:r>
    </w:p>
    <w:p w14:paraId="1C44D7BF" w14:textId="77777777" w:rsidR="0096448A" w:rsidRDefault="0096448A" w:rsidP="0096448A">
      <w:pPr>
        <w:pStyle w:val="NormalWeb"/>
        <w:shd w:val="clear" w:color="auto" w:fill="FFFFFF"/>
      </w:pPr>
      <w:r>
        <w:rPr>
          <w:rFonts w:ascii="Arial" w:hAnsi="Arial" w:cs="Arial"/>
          <w:b/>
          <w:bCs/>
        </w:rPr>
        <w:t xml:space="preserve">1.3 Interest </w:t>
      </w:r>
    </w:p>
    <w:p w14:paraId="1815841E" w14:textId="6A1240C6" w:rsidR="0096448A" w:rsidRDefault="0096448A" w:rsidP="0096448A">
      <w:pPr>
        <w:pStyle w:val="NormalWeb"/>
        <w:shd w:val="clear" w:color="auto" w:fill="FFFFFF"/>
      </w:pPr>
      <w:r>
        <w:rPr>
          <w:rFonts w:ascii="ArialMT" w:hAnsi="ArialMT"/>
          <w:sz w:val="22"/>
          <w:szCs w:val="22"/>
        </w:rPr>
        <w:t xml:space="preserve">Expats who are considering to relocate to London will be interested to identify the safest borough in London and explore its </w:t>
      </w:r>
      <w:r>
        <w:rPr>
          <w:rFonts w:ascii="ArialMT" w:hAnsi="ArialMT"/>
          <w:sz w:val="22"/>
          <w:szCs w:val="22"/>
        </w:rPr>
        <w:t>neighbourhoods</w:t>
      </w:r>
      <w:r>
        <w:rPr>
          <w:rFonts w:ascii="ArialMT" w:hAnsi="ArialMT"/>
          <w:sz w:val="22"/>
          <w:szCs w:val="22"/>
        </w:rPr>
        <w:t xml:space="preserve"> and common venues around each </w:t>
      </w:r>
      <w:r>
        <w:rPr>
          <w:rFonts w:ascii="ArialMT" w:hAnsi="ArialMT"/>
          <w:sz w:val="22"/>
          <w:szCs w:val="22"/>
        </w:rPr>
        <w:t>neighbourhood</w:t>
      </w:r>
      <w:r>
        <w:rPr>
          <w:rFonts w:ascii="ArialMT" w:hAnsi="ArialMT"/>
          <w:sz w:val="22"/>
          <w:szCs w:val="22"/>
        </w:rPr>
        <w:t xml:space="preserve">. </w:t>
      </w:r>
    </w:p>
    <w:p w14:paraId="4844D68D" w14:textId="6D7C6850" w:rsidR="0096448A" w:rsidRPr="0096448A" w:rsidRDefault="0096448A" w:rsidP="0096448A">
      <w:p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sz w:val="28"/>
          <w:szCs w:val="28"/>
          <w:lang w:eastAsia="en-GB"/>
        </w:rPr>
        <w:t xml:space="preserve">2. Data </w:t>
      </w:r>
    </w:p>
    <w:p w14:paraId="13E7B492" w14:textId="77777777" w:rsidR="0096448A" w:rsidRPr="0096448A" w:rsidRDefault="0096448A" w:rsidP="0096448A">
      <w:p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lang w:eastAsia="en-GB"/>
        </w:rPr>
        <w:t xml:space="preserve">2.1 Data Acquisition </w:t>
      </w:r>
    </w:p>
    <w:p w14:paraId="3B06F43F" w14:textId="7BD6E04A" w:rsidR="0096448A" w:rsidRPr="0096448A" w:rsidRDefault="0096448A" w:rsidP="0096448A">
      <w:p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xml:space="preserve">The data acquired for this project is a combination of data from three sources. The first data source of the project uses a </w:t>
      </w:r>
      <w:r w:rsidRPr="0096448A">
        <w:rPr>
          <w:rFonts w:ascii="Gautami" w:eastAsia="Times New Roman" w:hAnsi="Gautami" w:cs="Gautami"/>
          <w:sz w:val="22"/>
          <w:szCs w:val="22"/>
          <w:lang w:eastAsia="en-GB"/>
        </w:rPr>
        <w:t>​</w:t>
      </w:r>
      <w:hyperlink r:id="rId5" w:history="1">
        <w:r w:rsidRPr="0096448A">
          <w:rPr>
            <w:rStyle w:val="Hyperlink"/>
            <w:rFonts w:ascii="ArialMT" w:eastAsia="Times New Roman" w:hAnsi="ArialMT" w:cs="Times New Roman"/>
            <w:sz w:val="22"/>
            <w:szCs w:val="22"/>
            <w:lang w:eastAsia="en-GB"/>
          </w:rPr>
          <w:t>London crime data</w:t>
        </w:r>
        <w:r w:rsidRPr="0096448A">
          <w:rPr>
            <w:rStyle w:val="Hyperlink"/>
            <w:rFonts w:ascii="Gautami" w:eastAsia="Times New Roman" w:hAnsi="Gautami" w:cs="Gautami"/>
            <w:sz w:val="22"/>
            <w:szCs w:val="22"/>
            <w:lang w:eastAsia="en-GB"/>
          </w:rPr>
          <w:t>​</w:t>
        </w:r>
      </w:hyperlink>
      <w:r w:rsidRPr="0096448A">
        <w:rPr>
          <w:rFonts w:ascii="Gautami" w:eastAsia="Times New Roman" w:hAnsi="Gautami" w:cs="Gautami"/>
          <w:color w:val="0F54CC"/>
          <w:sz w:val="22"/>
          <w:szCs w:val="22"/>
          <w:lang w:eastAsia="en-GB"/>
        </w:rPr>
        <w:t xml:space="preserve"> </w:t>
      </w:r>
      <w:r w:rsidRPr="0096448A">
        <w:rPr>
          <w:rFonts w:ascii="ArialMT" w:eastAsia="Times New Roman" w:hAnsi="ArialMT" w:cs="Times New Roman"/>
          <w:sz w:val="22"/>
          <w:szCs w:val="22"/>
          <w:lang w:eastAsia="en-GB"/>
        </w:rPr>
        <w:t xml:space="preserve">that shows the crime per borough in London. The dataset contains the following columns: </w:t>
      </w:r>
    </w:p>
    <w:p w14:paraId="14D4D900" w14:textId="77777777" w:rsidR="0096448A" w:rsidRPr="0096448A" w:rsidRDefault="0096448A" w:rsidP="0096448A">
      <w:pPr>
        <w:numPr>
          <w:ilvl w:val="0"/>
          <w:numId w:val="1"/>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proofErr w:type="spellStart"/>
      <w:r w:rsidRPr="0096448A">
        <w:rPr>
          <w:rFonts w:ascii="Arial" w:eastAsia="Times New Roman" w:hAnsi="Arial" w:cs="Arial"/>
          <w:b/>
          <w:bCs/>
          <w:sz w:val="22"/>
          <w:szCs w:val="22"/>
          <w:lang w:eastAsia="en-GB"/>
        </w:rPr>
        <w:t>lsoa_code</w:t>
      </w:r>
      <w:proofErr w:type="spellEnd"/>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code for Lower Super Output Area in Greater London. </w:t>
      </w:r>
    </w:p>
    <w:p w14:paraId="44958CBF" w14:textId="77777777" w:rsidR="0096448A" w:rsidRPr="0096448A" w:rsidRDefault="0096448A" w:rsidP="0096448A">
      <w:pPr>
        <w:numPr>
          <w:ilvl w:val="0"/>
          <w:numId w:val="1"/>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borough</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Common name for London borough. </w:t>
      </w:r>
    </w:p>
    <w:p w14:paraId="38455A9F" w14:textId="77777777" w:rsidR="0096448A" w:rsidRPr="0096448A" w:rsidRDefault="0096448A" w:rsidP="0096448A">
      <w:pPr>
        <w:numPr>
          <w:ilvl w:val="0"/>
          <w:numId w:val="1"/>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proofErr w:type="spellStart"/>
      <w:r w:rsidRPr="0096448A">
        <w:rPr>
          <w:rFonts w:ascii="Arial" w:eastAsia="Times New Roman" w:hAnsi="Arial" w:cs="Arial"/>
          <w:b/>
          <w:bCs/>
          <w:sz w:val="22"/>
          <w:szCs w:val="22"/>
          <w:lang w:eastAsia="en-GB"/>
        </w:rPr>
        <w:t>major_category</w:t>
      </w:r>
      <w:proofErr w:type="spellEnd"/>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High level categorization of crime </w:t>
      </w:r>
    </w:p>
    <w:p w14:paraId="57B25A6E" w14:textId="77777777" w:rsidR="0096448A" w:rsidRPr="0096448A" w:rsidRDefault="0096448A" w:rsidP="0096448A">
      <w:pPr>
        <w:numPr>
          <w:ilvl w:val="0"/>
          <w:numId w:val="1"/>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proofErr w:type="spellStart"/>
      <w:r w:rsidRPr="0096448A">
        <w:rPr>
          <w:rFonts w:ascii="Arial" w:eastAsia="Times New Roman" w:hAnsi="Arial" w:cs="Arial"/>
          <w:b/>
          <w:bCs/>
          <w:sz w:val="22"/>
          <w:szCs w:val="22"/>
          <w:lang w:eastAsia="en-GB"/>
        </w:rPr>
        <w:t>minor_category</w:t>
      </w:r>
      <w:proofErr w:type="spellEnd"/>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Low level categorization of crime within major category. </w:t>
      </w:r>
    </w:p>
    <w:p w14:paraId="7044118A" w14:textId="77777777" w:rsidR="0096448A" w:rsidRPr="0096448A" w:rsidRDefault="0096448A" w:rsidP="0096448A">
      <w:pPr>
        <w:numPr>
          <w:ilvl w:val="0"/>
          <w:numId w:val="1"/>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value</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monthly reported count of categorical crime in given borough </w:t>
      </w:r>
    </w:p>
    <w:p w14:paraId="7E61C454" w14:textId="5F6E2FCA" w:rsidR="0096448A" w:rsidRPr="0096448A" w:rsidRDefault="0096448A" w:rsidP="0096448A">
      <w:pPr>
        <w:shd w:val="clear" w:color="auto" w:fill="FFFFFF"/>
        <w:rPr>
          <w:rFonts w:ascii="Times New Roman" w:eastAsia="Times New Roman" w:hAnsi="Times New Roman" w:cs="Times New Roman"/>
          <w:lang w:eastAsia="en-GB"/>
        </w:rPr>
      </w:pPr>
    </w:p>
    <w:p w14:paraId="07B5CB9F" w14:textId="77777777" w:rsidR="0096448A" w:rsidRPr="0096448A" w:rsidRDefault="0096448A" w:rsidP="0096448A">
      <w:pPr>
        <w:numPr>
          <w:ilvl w:val="0"/>
          <w:numId w:val="2"/>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lastRenderedPageBreak/>
        <w:t>●  </w:t>
      </w:r>
      <w:r w:rsidRPr="0096448A">
        <w:rPr>
          <w:rFonts w:ascii="Arial" w:eastAsia="Times New Roman" w:hAnsi="Arial" w:cs="Arial"/>
          <w:b/>
          <w:bCs/>
          <w:sz w:val="22"/>
          <w:szCs w:val="22"/>
          <w:lang w:eastAsia="en-GB"/>
        </w:rPr>
        <w:t>year</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Year of reported counts, 2008-2016 </w:t>
      </w:r>
    </w:p>
    <w:p w14:paraId="64514509" w14:textId="77777777" w:rsidR="0096448A" w:rsidRPr="0096448A" w:rsidRDefault="0096448A" w:rsidP="0096448A">
      <w:pPr>
        <w:numPr>
          <w:ilvl w:val="0"/>
          <w:numId w:val="2"/>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month</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Month of reported counts, 1-12 </w:t>
      </w:r>
    </w:p>
    <w:p w14:paraId="1CD265E7" w14:textId="5F8D6EF4" w:rsidR="0096448A" w:rsidRPr="0096448A" w:rsidRDefault="0096448A" w:rsidP="0096448A">
      <w:pPr>
        <w:shd w:val="clear" w:color="auto" w:fill="FFFFFF"/>
        <w:spacing w:before="100" w:beforeAutospacing="1" w:after="100" w:afterAutospacing="1"/>
        <w:ind w:left="720"/>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xml:space="preserve">The second source of data is scraped from a </w:t>
      </w:r>
      <w:r w:rsidRPr="0096448A">
        <w:rPr>
          <w:rFonts w:ascii="ArialMT" w:eastAsia="Times New Roman" w:hAnsi="ArialMT" w:cs="Times New Roman"/>
          <w:sz w:val="22"/>
          <w:szCs w:val="22"/>
          <w:lang w:eastAsia="en-GB"/>
        </w:rPr>
        <w:t>Wikipedia</w:t>
      </w:r>
      <w:r w:rsidRPr="0096448A">
        <w:rPr>
          <w:rFonts w:ascii="ArialMT" w:eastAsia="Times New Roman" w:hAnsi="ArialMT" w:cs="Times New Roman"/>
          <w:sz w:val="22"/>
          <w:szCs w:val="22"/>
          <w:lang w:eastAsia="en-GB"/>
        </w:rPr>
        <w:t xml:space="preserve"> page that contains the </w:t>
      </w:r>
      <w:r w:rsidRPr="0096448A">
        <w:rPr>
          <w:rFonts w:ascii="Gautami" w:eastAsia="Times New Roman" w:hAnsi="Gautami" w:cs="Gautami"/>
          <w:sz w:val="22"/>
          <w:szCs w:val="22"/>
          <w:lang w:eastAsia="en-GB"/>
        </w:rPr>
        <w:t>​</w:t>
      </w:r>
      <w:hyperlink r:id="rId6" w:history="1">
        <w:r w:rsidRPr="0096448A">
          <w:rPr>
            <w:rStyle w:val="Hyperlink"/>
            <w:rFonts w:ascii="ArialMT" w:eastAsia="Times New Roman" w:hAnsi="ArialMT" w:cs="Times New Roman"/>
            <w:sz w:val="22"/>
            <w:szCs w:val="22"/>
            <w:lang w:eastAsia="en-GB"/>
          </w:rPr>
          <w:t>list of London boroughs</w:t>
        </w:r>
      </w:hyperlink>
      <w:r w:rsidRPr="0096448A">
        <w:rPr>
          <w:rFonts w:ascii="Gautami" w:eastAsia="Times New Roman" w:hAnsi="Gautami" w:cs="Gautami"/>
          <w:color w:val="0F54CC"/>
          <w:sz w:val="22"/>
          <w:szCs w:val="22"/>
          <w:lang w:eastAsia="en-GB"/>
        </w:rPr>
        <w:t>​</w:t>
      </w:r>
      <w:r w:rsidRPr="0096448A">
        <w:rPr>
          <w:rFonts w:ascii="ArialMT" w:eastAsia="Times New Roman" w:hAnsi="ArialMT" w:cs="Times New Roman"/>
          <w:sz w:val="22"/>
          <w:szCs w:val="22"/>
          <w:lang w:eastAsia="en-GB"/>
        </w:rPr>
        <w:t xml:space="preserve">. This page contains additional information about the boroughs, the following are the columns: </w:t>
      </w:r>
    </w:p>
    <w:p w14:paraId="4E9C1D84"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Borough</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names of the 33 London boroughs. </w:t>
      </w:r>
    </w:p>
    <w:p w14:paraId="56253F8C"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Inner</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Categorizing the borough as an Inner London borough or an Outer London </w:t>
      </w:r>
    </w:p>
    <w:p w14:paraId="6E03BB98" w14:textId="77777777" w:rsidR="0096448A" w:rsidRPr="0096448A" w:rsidRDefault="0096448A" w:rsidP="0096448A">
      <w:pPr>
        <w:shd w:val="clear" w:color="auto" w:fill="FFFFFF"/>
        <w:spacing w:before="100" w:beforeAutospacing="1" w:after="100" w:afterAutospacing="1"/>
        <w:ind w:left="720"/>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xml:space="preserve">Borough. </w:t>
      </w:r>
    </w:p>
    <w:p w14:paraId="204098FA"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Status</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Categorizing the borough as Royal, City or other borough. </w:t>
      </w:r>
    </w:p>
    <w:p w14:paraId="693971E1"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Local authority</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local authority assigned to the borough. </w:t>
      </w:r>
    </w:p>
    <w:p w14:paraId="5BD2B461"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Political control</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political party that control the borough. </w:t>
      </w:r>
    </w:p>
    <w:p w14:paraId="3D5EDFCE"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 xml:space="preserve">Headquarters: </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Headquarters of the Boroughs. </w:t>
      </w:r>
    </w:p>
    <w:p w14:paraId="7BBCB142"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Area (</w:t>
      </w:r>
      <w:proofErr w:type="spellStart"/>
      <w:r w:rsidRPr="0096448A">
        <w:rPr>
          <w:rFonts w:ascii="Arial" w:eastAsia="Times New Roman" w:hAnsi="Arial" w:cs="Arial"/>
          <w:b/>
          <w:bCs/>
          <w:sz w:val="22"/>
          <w:szCs w:val="22"/>
          <w:lang w:eastAsia="en-GB"/>
        </w:rPr>
        <w:t>sq</w:t>
      </w:r>
      <w:proofErr w:type="spellEnd"/>
      <w:r w:rsidRPr="0096448A">
        <w:rPr>
          <w:rFonts w:ascii="Arial" w:eastAsia="Times New Roman" w:hAnsi="Arial" w:cs="Arial"/>
          <w:b/>
          <w:bCs/>
          <w:sz w:val="22"/>
          <w:szCs w:val="22"/>
          <w:lang w:eastAsia="en-GB"/>
        </w:rPr>
        <w:t xml:space="preserve"> mi)</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Area of the borough in square miles. </w:t>
      </w:r>
    </w:p>
    <w:p w14:paraId="10E91F80"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 xml:space="preserve">Population (2013 </w:t>
      </w:r>
      <w:proofErr w:type="spellStart"/>
      <w:r w:rsidRPr="0096448A">
        <w:rPr>
          <w:rFonts w:ascii="Arial" w:eastAsia="Times New Roman" w:hAnsi="Arial" w:cs="Arial"/>
          <w:b/>
          <w:bCs/>
          <w:sz w:val="22"/>
          <w:szCs w:val="22"/>
          <w:lang w:eastAsia="en-GB"/>
        </w:rPr>
        <w:t>est</w:t>
      </w:r>
      <w:proofErr w:type="spellEnd"/>
      <w:r w:rsidRPr="0096448A">
        <w:rPr>
          <w:rFonts w:ascii="Arial" w:eastAsia="Times New Roman" w:hAnsi="Arial" w:cs="Arial"/>
          <w:b/>
          <w:bCs/>
          <w:sz w:val="22"/>
          <w:szCs w:val="22"/>
          <w:lang w:eastAsia="en-GB"/>
        </w:rPr>
        <w:t>)[1]</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population in the borough recorded during the year </w:t>
      </w:r>
    </w:p>
    <w:p w14:paraId="5A6A21FA" w14:textId="77777777" w:rsidR="0096448A" w:rsidRPr="0096448A" w:rsidRDefault="0096448A" w:rsidP="0096448A">
      <w:pPr>
        <w:shd w:val="clear" w:color="auto" w:fill="FFFFFF"/>
        <w:spacing w:before="100" w:beforeAutospacing="1" w:after="100" w:afterAutospacing="1"/>
        <w:ind w:left="720"/>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xml:space="preserve">2013. </w:t>
      </w:r>
    </w:p>
    <w:p w14:paraId="34A661AB"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Co-ordinates</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latitude and longitude of the boroughs. </w:t>
      </w:r>
    </w:p>
    <w:p w14:paraId="6DFD9B89" w14:textId="77777777" w:rsidR="0096448A" w:rsidRPr="0096448A" w:rsidRDefault="0096448A" w:rsidP="0096448A">
      <w:pPr>
        <w:numPr>
          <w:ilvl w:val="0"/>
          <w:numId w:val="3"/>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w:t>
      </w:r>
      <w:r w:rsidRPr="0096448A">
        <w:rPr>
          <w:rFonts w:ascii="Arial" w:eastAsia="Times New Roman" w:hAnsi="Arial" w:cs="Arial"/>
          <w:b/>
          <w:bCs/>
          <w:sz w:val="22"/>
          <w:szCs w:val="22"/>
          <w:lang w:eastAsia="en-GB"/>
        </w:rPr>
        <w:t>Nr. in map</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 The number assigned to each borough to represent visually on a map. </w:t>
      </w:r>
    </w:p>
    <w:p w14:paraId="3544BC60" w14:textId="05371834" w:rsidR="0096448A" w:rsidRPr="0096448A" w:rsidRDefault="0096448A" w:rsidP="0096448A">
      <w:pPr>
        <w:shd w:val="clear" w:color="auto" w:fill="FFFFFF"/>
        <w:spacing w:before="100" w:beforeAutospacing="1" w:after="100" w:afterAutospacing="1"/>
        <w:ind w:left="720"/>
        <w:rPr>
          <w:rFonts w:ascii="Times New Roman" w:eastAsia="Times New Roman" w:hAnsi="Times New Roman" w:cs="Times New Roman"/>
          <w:lang w:eastAsia="en-GB"/>
        </w:rPr>
      </w:pPr>
      <w:r w:rsidRPr="0096448A">
        <w:rPr>
          <w:rFonts w:ascii="ArialMT" w:eastAsia="Times New Roman" w:hAnsi="ArialMT" w:cs="Times New Roman"/>
          <w:sz w:val="22"/>
          <w:szCs w:val="22"/>
          <w:lang w:eastAsia="en-GB"/>
        </w:rPr>
        <w:t xml:space="preserve">The third data source is the </w:t>
      </w:r>
      <w:r w:rsidRPr="0096448A">
        <w:rPr>
          <w:rFonts w:ascii="Gautami" w:eastAsia="Times New Roman" w:hAnsi="Gautami" w:cs="Gautami"/>
          <w:sz w:val="22"/>
          <w:szCs w:val="22"/>
          <w:lang w:eastAsia="en-GB"/>
        </w:rPr>
        <w:t>​</w:t>
      </w:r>
      <w:hyperlink r:id="rId7" w:history="1">
        <w:r w:rsidRPr="0096448A">
          <w:rPr>
            <w:rStyle w:val="Hyperlink"/>
            <w:rFonts w:ascii="ArialMT" w:eastAsia="Times New Roman" w:hAnsi="ArialMT" w:cs="Times New Roman"/>
            <w:sz w:val="22"/>
            <w:szCs w:val="22"/>
            <w:lang w:eastAsia="en-GB"/>
          </w:rPr>
          <w:t xml:space="preserve">list of </w:t>
        </w:r>
        <w:r w:rsidRPr="0096448A">
          <w:rPr>
            <w:rStyle w:val="Hyperlink"/>
            <w:rFonts w:ascii="ArialMT" w:eastAsia="Times New Roman" w:hAnsi="ArialMT" w:cs="Times New Roman"/>
            <w:sz w:val="22"/>
            <w:szCs w:val="22"/>
            <w:lang w:eastAsia="en-GB"/>
          </w:rPr>
          <w:t>Neighbourhoods</w:t>
        </w:r>
        <w:r w:rsidRPr="0096448A">
          <w:rPr>
            <w:rStyle w:val="Hyperlink"/>
            <w:rFonts w:ascii="ArialMT" w:eastAsia="Times New Roman" w:hAnsi="ArialMT" w:cs="Times New Roman"/>
            <w:sz w:val="22"/>
            <w:szCs w:val="22"/>
            <w:lang w:eastAsia="en-GB"/>
          </w:rPr>
          <w:t xml:space="preserve"> in the Royal Borough of Kingston upon Thames</w:t>
        </w:r>
      </w:hyperlink>
      <w:r w:rsidRPr="0096448A">
        <w:rPr>
          <w:rFonts w:ascii="Gautami" w:eastAsia="Times New Roman" w:hAnsi="Gautami" w:cs="Gautami"/>
          <w:color w:val="0F54CC"/>
          <w:sz w:val="22"/>
          <w:szCs w:val="22"/>
          <w:lang w:eastAsia="en-GB"/>
        </w:rPr>
        <w:t xml:space="preserve">​ </w:t>
      </w:r>
      <w:r w:rsidRPr="0096448A">
        <w:rPr>
          <w:rFonts w:ascii="ArialMT" w:eastAsia="Times New Roman" w:hAnsi="ArialMT" w:cs="Times New Roman"/>
          <w:sz w:val="22"/>
          <w:szCs w:val="22"/>
          <w:lang w:eastAsia="en-GB"/>
        </w:rPr>
        <w:t xml:space="preserve">as found on a </w:t>
      </w:r>
      <w:r w:rsidRPr="0096448A">
        <w:rPr>
          <w:rFonts w:ascii="ArialMT" w:eastAsia="Times New Roman" w:hAnsi="ArialMT" w:cs="Times New Roman"/>
          <w:sz w:val="22"/>
          <w:szCs w:val="22"/>
          <w:lang w:eastAsia="en-GB"/>
        </w:rPr>
        <w:t>Wikipedia</w:t>
      </w:r>
      <w:r w:rsidRPr="0096448A">
        <w:rPr>
          <w:rFonts w:ascii="ArialMT" w:eastAsia="Times New Roman" w:hAnsi="ArialMT" w:cs="Times New Roman"/>
          <w:sz w:val="22"/>
          <w:szCs w:val="22"/>
          <w:lang w:eastAsia="en-GB"/>
        </w:rPr>
        <w:t xml:space="preserve"> page. This dataset is created from scratch using the list of </w:t>
      </w:r>
      <w:r w:rsidRPr="0096448A">
        <w:rPr>
          <w:rFonts w:ascii="ArialMT" w:eastAsia="Times New Roman" w:hAnsi="ArialMT" w:cs="Times New Roman"/>
          <w:sz w:val="22"/>
          <w:szCs w:val="22"/>
          <w:lang w:eastAsia="en-GB"/>
        </w:rPr>
        <w:t>neighbourhood</w:t>
      </w:r>
      <w:r w:rsidRPr="0096448A">
        <w:rPr>
          <w:rFonts w:ascii="ArialMT" w:eastAsia="Times New Roman" w:hAnsi="ArialMT" w:cs="Times New Roman"/>
          <w:sz w:val="22"/>
          <w:szCs w:val="22"/>
          <w:lang w:eastAsia="en-GB"/>
        </w:rPr>
        <w:t xml:space="preserve"> available on the site, the following are columns: </w:t>
      </w:r>
    </w:p>
    <w:p w14:paraId="28FB6E0B" w14:textId="50FF2994" w:rsidR="0096448A" w:rsidRPr="0096448A" w:rsidRDefault="0096448A" w:rsidP="0096448A">
      <w:pPr>
        <w:numPr>
          <w:ilvl w:val="0"/>
          <w:numId w:val="4"/>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sz w:val="22"/>
          <w:szCs w:val="22"/>
          <w:lang w:eastAsia="en-GB"/>
        </w:rPr>
        <w:t>●  </w:t>
      </w:r>
      <w:r w:rsidRPr="0096448A">
        <w:rPr>
          <w:rFonts w:ascii="Arial" w:eastAsia="Times New Roman" w:hAnsi="Arial" w:cs="Arial"/>
          <w:b/>
          <w:bCs/>
          <w:sz w:val="22"/>
          <w:szCs w:val="22"/>
          <w:lang w:eastAsia="en-GB"/>
        </w:rPr>
        <w:t>Neighbourhood</w:t>
      </w:r>
      <w:r w:rsidRPr="0096448A">
        <w:rPr>
          <w:rFonts w:ascii="Arial" w:eastAsia="Times New Roman" w:hAnsi="Arial" w:cs="Arial"/>
          <w:b/>
          <w:bCs/>
          <w:sz w:val="22"/>
          <w:szCs w:val="22"/>
          <w:lang w:eastAsia="en-GB"/>
        </w:rPr>
        <w:t xml:space="preserve">: </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Name of the </w:t>
      </w:r>
      <w:r w:rsidRPr="0096448A">
        <w:rPr>
          <w:rFonts w:ascii="ArialMT" w:eastAsia="Times New Roman" w:hAnsi="ArialMT" w:cs="Times New Roman"/>
          <w:sz w:val="22"/>
          <w:szCs w:val="22"/>
          <w:lang w:eastAsia="en-GB"/>
        </w:rPr>
        <w:t>neighbourhood</w:t>
      </w:r>
      <w:r w:rsidRPr="0096448A">
        <w:rPr>
          <w:rFonts w:ascii="ArialMT" w:eastAsia="Times New Roman" w:hAnsi="ArialMT" w:cs="Times New Roman"/>
          <w:sz w:val="22"/>
          <w:szCs w:val="22"/>
          <w:lang w:eastAsia="en-GB"/>
        </w:rPr>
        <w:t xml:space="preserve"> in the Borough. </w:t>
      </w:r>
    </w:p>
    <w:p w14:paraId="50B95431" w14:textId="77777777" w:rsidR="0096448A" w:rsidRPr="0096448A" w:rsidRDefault="0096448A" w:rsidP="0096448A">
      <w:pPr>
        <w:numPr>
          <w:ilvl w:val="0"/>
          <w:numId w:val="4"/>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sz w:val="22"/>
          <w:szCs w:val="22"/>
          <w:lang w:eastAsia="en-GB"/>
        </w:rPr>
        <w:t xml:space="preserve">●  Borough: </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Name of the Borough. </w:t>
      </w:r>
    </w:p>
    <w:p w14:paraId="70DFBE7B" w14:textId="77777777" w:rsidR="0096448A" w:rsidRPr="0096448A" w:rsidRDefault="0096448A" w:rsidP="0096448A">
      <w:pPr>
        <w:numPr>
          <w:ilvl w:val="0"/>
          <w:numId w:val="4"/>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sz w:val="22"/>
          <w:szCs w:val="22"/>
          <w:lang w:eastAsia="en-GB"/>
        </w:rPr>
        <w:t xml:space="preserve">●  Latitude: </w:t>
      </w:r>
      <w:r w:rsidRPr="0096448A">
        <w:rPr>
          <w:rFonts w:ascii="Gautami" w:eastAsia="Times New Roman" w:hAnsi="Gautami" w:cs="Gautami"/>
          <w:sz w:val="22"/>
          <w:szCs w:val="22"/>
          <w:lang w:eastAsia="en-GB"/>
        </w:rPr>
        <w:t>​</w:t>
      </w:r>
      <w:r w:rsidRPr="0096448A">
        <w:rPr>
          <w:rFonts w:ascii="ArialMT" w:eastAsia="Times New Roman" w:hAnsi="ArialMT" w:cs="Times New Roman"/>
          <w:sz w:val="22"/>
          <w:szCs w:val="22"/>
          <w:lang w:eastAsia="en-GB"/>
        </w:rPr>
        <w:t xml:space="preserve">Latitude of the Borough. </w:t>
      </w:r>
    </w:p>
    <w:p w14:paraId="529B56FD" w14:textId="15CEB70C" w:rsidR="0096448A" w:rsidRPr="00073724" w:rsidRDefault="0096448A" w:rsidP="0096448A">
      <w:pPr>
        <w:numPr>
          <w:ilvl w:val="0"/>
          <w:numId w:val="4"/>
        </w:numPr>
        <w:shd w:val="clear" w:color="auto" w:fill="FFFFFF"/>
        <w:spacing w:before="100" w:beforeAutospacing="1" w:after="100" w:afterAutospacing="1"/>
        <w:rPr>
          <w:rFonts w:ascii="Times New Roman" w:eastAsia="Times New Roman" w:hAnsi="Times New Roman" w:cs="Times New Roman"/>
          <w:lang w:eastAsia="en-GB"/>
        </w:rPr>
      </w:pPr>
      <w:r w:rsidRPr="0096448A">
        <w:rPr>
          <w:rFonts w:ascii="Arial" w:eastAsia="Times New Roman" w:hAnsi="Arial" w:cs="Arial"/>
          <w:b/>
          <w:bCs/>
          <w:sz w:val="22"/>
          <w:szCs w:val="22"/>
          <w:lang w:eastAsia="en-GB"/>
        </w:rPr>
        <w:t>●  Longitude:</w:t>
      </w:r>
      <w:r w:rsidRPr="0096448A">
        <w:rPr>
          <w:rFonts w:ascii="Gautami" w:eastAsia="Times New Roman" w:hAnsi="Gautami" w:cs="Gautami"/>
          <w:sz w:val="22"/>
          <w:szCs w:val="22"/>
          <w:lang w:eastAsia="en-GB"/>
        </w:rPr>
        <w:t xml:space="preserve">​ </w:t>
      </w:r>
      <w:r w:rsidRPr="0096448A">
        <w:rPr>
          <w:rFonts w:ascii="ArialMT" w:eastAsia="Times New Roman" w:hAnsi="ArialMT" w:cs="Times New Roman"/>
          <w:sz w:val="22"/>
          <w:szCs w:val="22"/>
          <w:lang w:eastAsia="en-GB"/>
        </w:rPr>
        <w:t xml:space="preserve">Longitude of the Borough. </w:t>
      </w:r>
    </w:p>
    <w:p w14:paraId="603CF022" w14:textId="77777777" w:rsidR="00073724" w:rsidRDefault="00073724" w:rsidP="00073724">
      <w:pPr>
        <w:pStyle w:val="NormalWeb"/>
        <w:numPr>
          <w:ilvl w:val="0"/>
          <w:numId w:val="4"/>
        </w:numPr>
        <w:shd w:val="clear" w:color="auto" w:fill="FFFFFF"/>
      </w:pPr>
      <w:r>
        <w:rPr>
          <w:rFonts w:ascii="Arial" w:hAnsi="Arial" w:cs="Arial"/>
          <w:b/>
          <w:bCs/>
        </w:rPr>
        <w:t xml:space="preserve">2.2 Data Cleaning </w:t>
      </w:r>
    </w:p>
    <w:p w14:paraId="34B09D08" w14:textId="7E3A9024" w:rsidR="00073724" w:rsidRPr="00073724" w:rsidRDefault="00073724" w:rsidP="00073724">
      <w:pPr>
        <w:pStyle w:val="NormalWeb"/>
        <w:shd w:val="clear" w:color="auto" w:fill="FFFFFF"/>
        <w:ind w:left="360"/>
        <w:rPr>
          <w:rFonts w:ascii="ArialMT" w:hAnsi="ArialMT"/>
          <w:sz w:val="22"/>
          <w:szCs w:val="22"/>
        </w:rPr>
      </w:pPr>
      <w:r>
        <w:rPr>
          <w:rFonts w:ascii="ArialMT" w:hAnsi="ArialMT"/>
          <w:sz w:val="22"/>
          <w:szCs w:val="22"/>
        </w:rPr>
        <w:t xml:space="preserve">The data preparation for each of the three sources of data is done separately. From the London crime data, the crimes during the most recent year (2016) are only selected. The major categories of crime are pivoted to get the total crimes per the boroughs for each major category (see </w:t>
      </w:r>
      <w:r>
        <w:rPr>
          <w:rFonts w:ascii="Gautami" w:hAnsi="Gautami" w:cs="Gautami"/>
          <w:sz w:val="22"/>
          <w:szCs w:val="22"/>
        </w:rPr>
        <w:t>​</w:t>
      </w:r>
      <w:r>
        <w:rPr>
          <w:rFonts w:ascii="Arial" w:hAnsi="Arial" w:cs="Arial"/>
          <w:i/>
          <w:iCs/>
          <w:sz w:val="22"/>
          <w:szCs w:val="22"/>
        </w:rPr>
        <w:t>fig 2.1</w:t>
      </w:r>
      <w:r>
        <w:rPr>
          <w:rFonts w:ascii="ArialMT" w:hAnsi="ArialMT"/>
          <w:sz w:val="22"/>
          <w:szCs w:val="22"/>
        </w:rPr>
        <w:t>)</w:t>
      </w:r>
      <w:r w:rsidRPr="00073724">
        <w:drawing>
          <wp:inline distT="0" distB="0" distL="0" distR="0" wp14:anchorId="00357228" wp14:editId="56D029AF">
            <wp:extent cx="5727700" cy="1130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130935"/>
                    </a:xfrm>
                    <a:prstGeom prst="rect">
                      <a:avLst/>
                    </a:prstGeom>
                  </pic:spPr>
                </pic:pic>
              </a:graphicData>
            </a:graphic>
          </wp:inline>
        </w:drawing>
      </w:r>
    </w:p>
    <w:p w14:paraId="7F6BA608" w14:textId="40141030" w:rsidR="00073724" w:rsidRDefault="00073724" w:rsidP="00073724">
      <w:pPr>
        <w:pStyle w:val="NormalWeb"/>
        <w:shd w:val="clear" w:color="auto" w:fill="FFFFFF"/>
      </w:pPr>
      <w:r>
        <w:rPr>
          <w:rFonts w:ascii="ArialMT" w:hAnsi="ArialMT"/>
          <w:sz w:val="22"/>
          <w:szCs w:val="22"/>
        </w:rPr>
        <w:t xml:space="preserve">The second data is scraped from a </w:t>
      </w:r>
      <w:r>
        <w:rPr>
          <w:rFonts w:ascii="ArialMT" w:hAnsi="ArialMT"/>
          <w:sz w:val="22"/>
          <w:szCs w:val="22"/>
        </w:rPr>
        <w:t>W</w:t>
      </w:r>
      <w:r>
        <w:rPr>
          <w:rFonts w:ascii="ArialMT" w:hAnsi="ArialMT"/>
          <w:sz w:val="22"/>
          <w:szCs w:val="22"/>
        </w:rPr>
        <w:t xml:space="preserve">ikipedia page using the </w:t>
      </w:r>
      <w:r>
        <w:rPr>
          <w:rFonts w:ascii="Gautami" w:hAnsi="Gautami" w:cs="Gautami"/>
          <w:sz w:val="22"/>
          <w:szCs w:val="22"/>
        </w:rPr>
        <w:t>​</w:t>
      </w:r>
      <w:r>
        <w:rPr>
          <w:rFonts w:ascii="Arial" w:hAnsi="Arial" w:cs="Arial"/>
          <w:b/>
          <w:bCs/>
          <w:sz w:val="22"/>
          <w:szCs w:val="22"/>
        </w:rPr>
        <w:t>Beautiful Soup</w:t>
      </w:r>
      <w:r>
        <w:rPr>
          <w:rFonts w:ascii="Gautami" w:hAnsi="Gautami" w:cs="Gautami"/>
          <w:sz w:val="22"/>
          <w:szCs w:val="22"/>
        </w:rPr>
        <w:t xml:space="preserve">​ </w:t>
      </w:r>
      <w:r>
        <w:rPr>
          <w:rFonts w:ascii="ArialMT" w:hAnsi="ArialMT"/>
          <w:sz w:val="22"/>
          <w:szCs w:val="22"/>
        </w:rPr>
        <w:t xml:space="preserve">library in python. Using this library we can extract the data in the tabular format as shown in the website. After the web scraping, string manipulation is required to get the names of the </w:t>
      </w:r>
    </w:p>
    <w:p w14:paraId="36510E8B" w14:textId="77777777" w:rsidR="00073724" w:rsidRPr="0096448A" w:rsidRDefault="00073724" w:rsidP="00073724">
      <w:pPr>
        <w:shd w:val="clear" w:color="auto" w:fill="FFFFFF"/>
        <w:spacing w:before="100" w:beforeAutospacing="1" w:after="100" w:afterAutospacing="1"/>
        <w:rPr>
          <w:rFonts w:ascii="Times New Roman" w:eastAsia="Times New Roman" w:hAnsi="Times New Roman" w:cs="Times New Roman"/>
          <w:lang w:eastAsia="en-GB"/>
        </w:rPr>
      </w:pPr>
    </w:p>
    <w:p w14:paraId="06352281" w14:textId="77777777" w:rsidR="00073724" w:rsidRPr="00073724" w:rsidRDefault="00073724" w:rsidP="00073724">
      <w:pPr>
        <w:shd w:val="clear" w:color="auto" w:fill="FFFFFF"/>
        <w:spacing w:before="100" w:beforeAutospacing="1" w:after="100" w:afterAutospacing="1"/>
        <w:rPr>
          <w:rFonts w:ascii="Times New Roman" w:eastAsia="Times New Roman" w:hAnsi="Times New Roman" w:cs="Times New Roman"/>
          <w:lang w:eastAsia="en-GB"/>
        </w:rPr>
      </w:pPr>
      <w:r w:rsidRPr="00073724">
        <w:rPr>
          <w:rFonts w:ascii="ArialMT" w:eastAsia="Times New Roman" w:hAnsi="ArialMT" w:cs="Times New Roman"/>
          <w:sz w:val="22"/>
          <w:szCs w:val="22"/>
          <w:lang w:eastAsia="en-GB"/>
        </w:rPr>
        <w:lastRenderedPageBreak/>
        <w:t xml:space="preserve">boroughs in the correct form (see </w:t>
      </w:r>
      <w:r w:rsidRPr="00073724">
        <w:rPr>
          <w:rFonts w:ascii="Gautami" w:eastAsia="Times New Roman" w:hAnsi="Gautami" w:cs="Gautami"/>
          <w:sz w:val="22"/>
          <w:szCs w:val="22"/>
          <w:lang w:eastAsia="en-GB"/>
        </w:rPr>
        <w:t>​</w:t>
      </w:r>
      <w:r w:rsidRPr="00073724">
        <w:rPr>
          <w:rFonts w:ascii="Arial" w:eastAsia="Times New Roman" w:hAnsi="Arial" w:cs="Arial"/>
          <w:i/>
          <w:iCs/>
          <w:sz w:val="22"/>
          <w:szCs w:val="22"/>
          <w:lang w:eastAsia="en-GB"/>
        </w:rPr>
        <w:t>fig 2.2</w:t>
      </w:r>
      <w:r w:rsidRPr="00073724">
        <w:rPr>
          <w:rFonts w:ascii="ArialMT" w:eastAsia="Times New Roman" w:hAnsi="ArialMT" w:cs="Times New Roman"/>
          <w:sz w:val="22"/>
          <w:szCs w:val="22"/>
          <w:lang w:eastAsia="en-GB"/>
        </w:rPr>
        <w:t>)</w:t>
      </w:r>
      <w:r w:rsidRPr="00073724">
        <w:rPr>
          <w:rFonts w:ascii="Gautami" w:eastAsia="Times New Roman" w:hAnsi="Gautami" w:cs="Gautami"/>
          <w:sz w:val="22"/>
          <w:szCs w:val="22"/>
          <w:lang w:eastAsia="en-GB"/>
        </w:rPr>
        <w:t xml:space="preserve">​ </w:t>
      </w:r>
      <w:r w:rsidRPr="00073724">
        <w:rPr>
          <w:rFonts w:ascii="ArialMT" w:eastAsia="Times New Roman" w:hAnsi="ArialMT" w:cs="Times New Roman"/>
          <w:sz w:val="22"/>
          <w:szCs w:val="22"/>
          <w:lang w:eastAsia="en-GB"/>
        </w:rPr>
        <w:t xml:space="preserve">. This is important because we will be merging the two datasets together using the Borough names. </w:t>
      </w:r>
    </w:p>
    <w:p w14:paraId="5939D8A2" w14:textId="2BEDA39B" w:rsidR="0096448A" w:rsidRDefault="00C07CEF" w:rsidP="0096448A">
      <w:pPr>
        <w:pStyle w:val="NormalWeb"/>
        <w:shd w:val="clear" w:color="auto" w:fill="FFFFFF"/>
      </w:pPr>
      <w:r w:rsidRPr="00C07CEF">
        <w:drawing>
          <wp:inline distT="0" distB="0" distL="0" distR="0" wp14:anchorId="791820D5" wp14:editId="723D1222">
            <wp:extent cx="5727700" cy="1702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702435"/>
                    </a:xfrm>
                    <a:prstGeom prst="rect">
                      <a:avLst/>
                    </a:prstGeom>
                  </pic:spPr>
                </pic:pic>
              </a:graphicData>
            </a:graphic>
          </wp:inline>
        </w:drawing>
      </w:r>
    </w:p>
    <w:p w14:paraId="411222D5"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The two datasets are merged on the Borough names to form a new dataset that combines the necessary information in one dataset (see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fig 2.3</w:t>
      </w:r>
      <w:r w:rsidRPr="00C07CEF">
        <w:rPr>
          <w:rFonts w:ascii="ArialMT" w:eastAsia="Times New Roman" w:hAnsi="ArialMT" w:cs="Times New Roman"/>
          <w:sz w:val="22"/>
          <w:szCs w:val="22"/>
          <w:lang w:eastAsia="en-GB"/>
        </w:rPr>
        <w:t>)</w:t>
      </w:r>
      <w:r w:rsidRPr="00C07CEF">
        <w:rPr>
          <w:rFonts w:ascii="Gautami" w:eastAsia="Times New Roman" w:hAnsi="Gautami" w:cs="Gautami"/>
          <w:sz w:val="22"/>
          <w:szCs w:val="22"/>
          <w:lang w:eastAsia="en-GB"/>
        </w:rPr>
        <w:t xml:space="preserve">​ </w:t>
      </w:r>
      <w:r w:rsidRPr="00C07CEF">
        <w:rPr>
          <w:rFonts w:ascii="ArialMT" w:eastAsia="Times New Roman" w:hAnsi="ArialMT" w:cs="Times New Roman"/>
          <w:sz w:val="22"/>
          <w:szCs w:val="22"/>
          <w:lang w:eastAsia="en-GB"/>
        </w:rPr>
        <w:t xml:space="preserve">. The purpose of this dataset is to visualize the crime rates in each borough and identify the borough with the least crimes recorded during the year 2016. </w:t>
      </w:r>
    </w:p>
    <w:p w14:paraId="56AA3185" w14:textId="6952E47C" w:rsidR="00C07CEF" w:rsidRDefault="00C07CEF" w:rsidP="0096448A">
      <w:pPr>
        <w:pStyle w:val="NormalWeb"/>
        <w:shd w:val="clear" w:color="auto" w:fill="FFFFFF"/>
      </w:pPr>
      <w:r w:rsidRPr="00C07CEF">
        <w:drawing>
          <wp:inline distT="0" distB="0" distL="0" distR="0" wp14:anchorId="47293317" wp14:editId="0E659006">
            <wp:extent cx="5727700" cy="2462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62530"/>
                    </a:xfrm>
                    <a:prstGeom prst="rect">
                      <a:avLst/>
                    </a:prstGeom>
                  </pic:spPr>
                </pic:pic>
              </a:graphicData>
            </a:graphic>
          </wp:inline>
        </w:drawing>
      </w:r>
    </w:p>
    <w:p w14:paraId="22A999F4" w14:textId="7D0ADA96"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After visualizing the crime in each borough we can find the borough with the lowest crime rate and hence tag that borough as the safest borough. The third source of data is acquired from the list of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in the safest borough on </w:t>
      </w:r>
      <w:r>
        <w:rPr>
          <w:rFonts w:ascii="ArialMT" w:eastAsia="Times New Roman" w:hAnsi="ArialMT" w:cs="Times New Roman"/>
          <w:sz w:val="22"/>
          <w:szCs w:val="22"/>
          <w:lang w:eastAsia="en-GB"/>
        </w:rPr>
        <w:t>W</w:t>
      </w:r>
      <w:r w:rsidRPr="00C07CEF">
        <w:rPr>
          <w:rFonts w:ascii="ArialMT" w:eastAsia="Times New Roman" w:hAnsi="ArialMT" w:cs="Times New Roman"/>
          <w:sz w:val="22"/>
          <w:szCs w:val="22"/>
          <w:lang w:eastAsia="en-GB"/>
        </w:rPr>
        <w:t>ikipedia. This dataset is created from scratch, the pandas data frame is created with the names of the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and the name of the borough with the latitude and longitude left blank (see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fig 2.4</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2C145AFF" w14:textId="6C105FDA" w:rsidR="00C07CEF" w:rsidRDefault="00C07CEF" w:rsidP="0096448A">
      <w:pPr>
        <w:pStyle w:val="NormalWeb"/>
        <w:shd w:val="clear" w:color="auto" w:fill="FFFFFF"/>
      </w:pPr>
      <w:r w:rsidRPr="00C07CEF">
        <w:drawing>
          <wp:inline distT="0" distB="0" distL="0" distR="0" wp14:anchorId="22AC60B7" wp14:editId="394D7864">
            <wp:extent cx="5385679" cy="162323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2249" cy="1634259"/>
                    </a:xfrm>
                    <a:prstGeom prst="rect">
                      <a:avLst/>
                    </a:prstGeom>
                  </pic:spPr>
                </pic:pic>
              </a:graphicData>
            </a:graphic>
          </wp:inline>
        </w:drawing>
      </w:r>
    </w:p>
    <w:p w14:paraId="4B3A31FE" w14:textId="77777777" w:rsidR="00C07CEF" w:rsidRDefault="00C07CEF" w:rsidP="0096448A">
      <w:pPr>
        <w:pStyle w:val="NormalWeb"/>
        <w:shd w:val="clear" w:color="auto" w:fill="FFFFFF"/>
      </w:pPr>
    </w:p>
    <w:p w14:paraId="33BE666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lastRenderedPageBreak/>
        <w:t xml:space="preserve">The coordinates of the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is be obtained using </w:t>
      </w:r>
      <w:r w:rsidRPr="00C07CEF">
        <w:rPr>
          <w:rFonts w:ascii="Gautami" w:eastAsia="Times New Roman" w:hAnsi="Gautami" w:cs="Gautami"/>
          <w:sz w:val="22"/>
          <w:szCs w:val="22"/>
          <w:lang w:eastAsia="en-GB"/>
        </w:rPr>
        <w:t>​</w:t>
      </w:r>
      <w:r w:rsidRPr="00C07CEF">
        <w:rPr>
          <w:rFonts w:ascii="Arial" w:eastAsia="Times New Roman" w:hAnsi="Arial" w:cs="Arial"/>
          <w:b/>
          <w:bCs/>
          <w:sz w:val="22"/>
          <w:szCs w:val="22"/>
          <w:lang w:eastAsia="en-GB"/>
        </w:rPr>
        <w:t xml:space="preserve">Google Maps API geocoding </w:t>
      </w:r>
      <w:r w:rsidRPr="00C07CEF">
        <w:rPr>
          <w:rFonts w:ascii="ArialMT" w:eastAsia="Times New Roman" w:hAnsi="ArialMT" w:cs="Times New Roman"/>
          <w:sz w:val="22"/>
          <w:szCs w:val="22"/>
          <w:lang w:eastAsia="en-GB"/>
        </w:rPr>
        <w:t xml:space="preserve">to get the final dataset (See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Fig 2.5</w:t>
      </w:r>
      <w:r w:rsidRPr="00C07CEF">
        <w:rPr>
          <w:rFonts w:ascii="ArialMT" w:eastAsia="Times New Roman" w:hAnsi="ArialMT" w:cs="Times New Roman"/>
          <w:sz w:val="22"/>
          <w:szCs w:val="22"/>
          <w:lang w:eastAsia="en-GB"/>
        </w:rPr>
        <w:t>)</w:t>
      </w:r>
      <w:r w:rsidRPr="00C07CEF">
        <w:rPr>
          <w:rFonts w:ascii="Gautami" w:eastAsia="Times New Roman" w:hAnsi="Gautami" w:cs="Gautami"/>
          <w:sz w:val="22"/>
          <w:szCs w:val="22"/>
          <w:lang w:eastAsia="en-GB"/>
        </w:rPr>
        <w:t xml:space="preserve">​ </w:t>
      </w:r>
      <w:r w:rsidRPr="00C07CEF">
        <w:rPr>
          <w:rFonts w:ascii="ArialMT" w:eastAsia="Times New Roman" w:hAnsi="ArialMT" w:cs="Times New Roman"/>
          <w:sz w:val="22"/>
          <w:szCs w:val="22"/>
          <w:lang w:eastAsia="en-GB"/>
        </w:rPr>
        <w:t xml:space="preserve">. </w:t>
      </w:r>
    </w:p>
    <w:p w14:paraId="13D5A7D6" w14:textId="2FB5D8A6" w:rsidR="00C819C6" w:rsidRDefault="00C07CEF">
      <w:r w:rsidRPr="00C07CEF">
        <w:drawing>
          <wp:inline distT="0" distB="0" distL="0" distR="0" wp14:anchorId="29D62C61" wp14:editId="26EEBC2D">
            <wp:extent cx="5727700" cy="1807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903" cy="1819591"/>
                    </a:xfrm>
                    <a:prstGeom prst="rect">
                      <a:avLst/>
                    </a:prstGeom>
                  </pic:spPr>
                </pic:pic>
              </a:graphicData>
            </a:graphic>
          </wp:inline>
        </w:drawing>
      </w:r>
    </w:p>
    <w:p w14:paraId="10CD828B" w14:textId="59662DA6"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The new dataset is used to generate the 10 most common venues for each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 using the Foursquare API, finally using k means clustering algorithm to cluster similar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together. </w:t>
      </w:r>
    </w:p>
    <w:p w14:paraId="3715D2E8"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8"/>
          <w:szCs w:val="28"/>
          <w:lang w:eastAsia="en-GB"/>
        </w:rPr>
        <w:t xml:space="preserve">3. Methodology </w:t>
      </w:r>
    </w:p>
    <w:p w14:paraId="5B48E1E6"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lang w:eastAsia="en-GB"/>
        </w:rPr>
        <w:t xml:space="preserve">3.1 Exploratory Data Analysis </w:t>
      </w:r>
    </w:p>
    <w:p w14:paraId="160F29A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2"/>
          <w:szCs w:val="22"/>
          <w:lang w:eastAsia="en-GB"/>
        </w:rPr>
        <w:t xml:space="preserve">3.1.1 Statistical summary of crimes </w:t>
      </w:r>
    </w:p>
    <w:p w14:paraId="5EBE5B49"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The describe function in python is used to get statistics of the London crime data, this returns the mean, standard deviation, minimum, maximum, 1st quartile (25%), 2nd quartile (50%), and the 3rd quartile (75%) for each of the major categories of crime (See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fig 3.1.1</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6E453686" w14:textId="3FF228B9" w:rsidR="00C07CEF" w:rsidRDefault="00C07CEF">
      <w:r w:rsidRPr="00C07CEF">
        <w:drawing>
          <wp:inline distT="0" distB="0" distL="0" distR="0" wp14:anchorId="2F749F80" wp14:editId="4A09C3BA">
            <wp:extent cx="5727700" cy="1904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904365"/>
                    </a:xfrm>
                    <a:prstGeom prst="rect">
                      <a:avLst/>
                    </a:prstGeom>
                  </pic:spPr>
                </pic:pic>
              </a:graphicData>
            </a:graphic>
          </wp:inline>
        </w:drawing>
      </w:r>
    </w:p>
    <w:p w14:paraId="55B4DBA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The count for each of the major categories of crime returns the value 33 which is the number of London boroughs. ‘Theft and Handling’ is the highest reported crime during the year 2016 followed by ‘Violence against the person’, ‘Criminal damage’. The lowest recorded crimes are ’Drugs’, ‘Robbery’ and ‘Other Notifiable offenses’. </w:t>
      </w:r>
    </w:p>
    <w:p w14:paraId="165C3B51"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2"/>
          <w:szCs w:val="22"/>
          <w:lang w:eastAsia="en-GB"/>
        </w:rPr>
        <w:t xml:space="preserve">3.1.2 Boroughs with the highest crime rates </w:t>
      </w:r>
    </w:p>
    <w:p w14:paraId="6B5C4021"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Comparing five boroughs with the highest crime rate during the year 2016 it is evident that Westminster has the highest crimes recorded followed by Lambeth, Southwark, Newham </w:t>
      </w:r>
    </w:p>
    <w:p w14:paraId="1DB2AD8A"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lastRenderedPageBreak/>
        <w:t>and Tower Hamlets. Westminster has a significantly higher crime rate than the other 4 boroughs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3.1.2</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48111EDE" w14:textId="025944B9" w:rsidR="00C07CEF" w:rsidRDefault="00C07CEF">
      <w:r w:rsidRPr="00C07CEF">
        <w:drawing>
          <wp:inline distT="0" distB="0" distL="0" distR="0" wp14:anchorId="6B1E729B" wp14:editId="12452997">
            <wp:extent cx="4932045" cy="2530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5914" cy="2563319"/>
                    </a:xfrm>
                    <a:prstGeom prst="rect">
                      <a:avLst/>
                    </a:prstGeom>
                  </pic:spPr>
                </pic:pic>
              </a:graphicData>
            </a:graphic>
          </wp:inline>
        </w:drawing>
      </w:r>
    </w:p>
    <w:p w14:paraId="20C88D2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2"/>
          <w:szCs w:val="22"/>
          <w:lang w:eastAsia="en-GB"/>
        </w:rPr>
        <w:t xml:space="preserve">3.1.3 Boroughs with the lowest crime rates </w:t>
      </w:r>
    </w:p>
    <w:p w14:paraId="48DC9D1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Comparing five boroughs with the lowest crime rate during the year 2016, City of London has the lowest recorded crimes followed by Kingston upon Thames, Sutton, Richmond upon Thames and Merton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3.1.3</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2AAB7A71" w14:textId="77777777" w:rsidR="00C07CEF" w:rsidRDefault="00C07CEF" w:rsidP="00C07CEF">
      <w:r w:rsidRPr="00C07CEF">
        <w:drawing>
          <wp:inline distT="0" distB="0" distL="0" distR="0" wp14:anchorId="157FBAA7" wp14:editId="08D1FD73">
            <wp:extent cx="5032744" cy="2856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1200" cy="2866705"/>
                    </a:xfrm>
                    <a:prstGeom prst="rect">
                      <a:avLst/>
                    </a:prstGeom>
                  </pic:spPr>
                </pic:pic>
              </a:graphicData>
            </a:graphic>
          </wp:inline>
        </w:drawing>
      </w:r>
    </w:p>
    <w:p w14:paraId="356C77AA" w14:textId="7D62A72F" w:rsidR="00C07CEF" w:rsidRPr="00C07CEF" w:rsidRDefault="00C07CEF" w:rsidP="00C07CEF">
      <w:r w:rsidRPr="00C07CEF">
        <w:rPr>
          <w:rFonts w:ascii="ArialMT" w:eastAsia="Times New Roman" w:hAnsi="ArialMT" w:cs="Times New Roman"/>
          <w:sz w:val="22"/>
          <w:szCs w:val="22"/>
          <w:lang w:eastAsia="en-GB"/>
        </w:rPr>
        <w:t xml:space="preserve">City of London has a significantly lower crime rate because it </w:t>
      </w:r>
      <w:proofErr w:type="spellStart"/>
      <w:r w:rsidRPr="00C07CEF">
        <w:rPr>
          <w:rFonts w:ascii="ArialMT" w:eastAsia="Times New Roman" w:hAnsi="ArialMT" w:cs="Times New Roman"/>
          <w:sz w:val="22"/>
          <w:szCs w:val="22"/>
          <w:lang w:eastAsia="en-GB"/>
        </w:rPr>
        <w:t>i</w:t>
      </w:r>
      <w:proofErr w:type="spellEnd"/>
      <w:r w:rsidRPr="00C07CEF">
        <w:rPr>
          <w:rFonts w:ascii="ArialMT" w:eastAsia="Times New Roman" w:hAnsi="ArialMT" w:cs="Times New Roman"/>
          <w:sz w:val="22"/>
          <w:szCs w:val="22"/>
          <w:lang w:eastAsia="en-GB"/>
        </w:rPr>
        <w:t xml:space="preserve"> is the 33rd principal division of Greater London but it is not a London borough. It has an area of 1.12 square miles and a population of 7000 as of 2013 which suggests that it is a small area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3.1.3.1</w:t>
      </w:r>
      <w:r w:rsidRPr="00C07CEF">
        <w:rPr>
          <w:rFonts w:ascii="ArialMT" w:eastAsia="Times New Roman" w:hAnsi="ArialMT" w:cs="Times New Roman"/>
          <w:sz w:val="22"/>
          <w:szCs w:val="22"/>
          <w:lang w:eastAsia="en-GB"/>
        </w:rPr>
        <w:t>)</w:t>
      </w:r>
      <w:r w:rsidRPr="00C07CEF">
        <w:rPr>
          <w:rFonts w:ascii="Gautami" w:eastAsia="Times New Roman" w:hAnsi="Gautami" w:cs="Gautami"/>
          <w:sz w:val="22"/>
          <w:szCs w:val="22"/>
          <w:lang w:eastAsia="en-GB"/>
        </w:rPr>
        <w:t xml:space="preserve">​ </w:t>
      </w:r>
      <w:r w:rsidRPr="00C07CEF">
        <w:rPr>
          <w:rFonts w:ascii="ArialMT" w:eastAsia="Times New Roman" w:hAnsi="ArialMT" w:cs="Times New Roman"/>
          <w:sz w:val="22"/>
          <w:szCs w:val="22"/>
          <w:lang w:eastAsia="en-GB"/>
        </w:rPr>
        <w:t xml:space="preserve">. Hence we will consider the next borough with the lowest crime rate as the safest borough in London which is Kingston upon Thames. </w:t>
      </w:r>
    </w:p>
    <w:p w14:paraId="1CC2F6AD" w14:textId="4D41C873" w:rsidR="00C07CEF" w:rsidRDefault="00C07CEF"/>
    <w:p w14:paraId="6FB3D4B1" w14:textId="48F5B1B5" w:rsidR="00C07CEF" w:rsidRDefault="00C07CEF">
      <w:r w:rsidRPr="00C07CEF">
        <w:drawing>
          <wp:inline distT="0" distB="0" distL="0" distR="0" wp14:anchorId="14AF446C" wp14:editId="22E0AAA5">
            <wp:extent cx="5235648" cy="615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8270" cy="633252"/>
                    </a:xfrm>
                    <a:prstGeom prst="rect">
                      <a:avLst/>
                    </a:prstGeom>
                  </pic:spPr>
                </pic:pic>
              </a:graphicData>
            </a:graphic>
          </wp:inline>
        </w:drawing>
      </w:r>
    </w:p>
    <w:p w14:paraId="788B7A66" w14:textId="1FFF3364" w:rsidR="00C07CEF" w:rsidRDefault="00C07CEF"/>
    <w:p w14:paraId="5A64DC5A" w14:textId="6CEEBDA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2"/>
          <w:szCs w:val="22"/>
          <w:lang w:eastAsia="en-GB"/>
        </w:rPr>
        <w:lastRenderedPageBreak/>
        <w:t>3.1.4 Neighbo</w:t>
      </w:r>
      <w:r>
        <w:rPr>
          <w:rFonts w:ascii="Arial" w:eastAsia="Times New Roman" w:hAnsi="Arial" w:cs="Arial"/>
          <w:b/>
          <w:bCs/>
          <w:sz w:val="22"/>
          <w:szCs w:val="22"/>
          <w:lang w:eastAsia="en-GB"/>
        </w:rPr>
        <w:t>u</w:t>
      </w:r>
      <w:r w:rsidRPr="00C07CEF">
        <w:rPr>
          <w:rFonts w:ascii="Arial" w:eastAsia="Times New Roman" w:hAnsi="Arial" w:cs="Arial"/>
          <w:b/>
          <w:bCs/>
          <w:sz w:val="22"/>
          <w:szCs w:val="22"/>
          <w:lang w:eastAsia="en-GB"/>
        </w:rPr>
        <w:t xml:space="preserve">rhoods in Kingston upon Thames </w:t>
      </w:r>
    </w:p>
    <w:p w14:paraId="6A664CDF" w14:textId="771EA00B"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There are 15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rhoods in the royal borough of Kingston upon Thames, they are visualised on a map using folium on python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3.1.4</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1C6346B1" w14:textId="1DEEB305" w:rsidR="00C07CEF" w:rsidRDefault="00C07CEF">
      <w:r w:rsidRPr="00C07CEF">
        <w:drawing>
          <wp:inline distT="0" distB="0" distL="0" distR="0" wp14:anchorId="43995797" wp14:editId="28E1BD0F">
            <wp:extent cx="5727700" cy="3697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97605"/>
                    </a:xfrm>
                    <a:prstGeom prst="rect">
                      <a:avLst/>
                    </a:prstGeom>
                  </pic:spPr>
                </pic:pic>
              </a:graphicData>
            </a:graphic>
          </wp:inline>
        </w:drawing>
      </w:r>
    </w:p>
    <w:p w14:paraId="319D02D9" w14:textId="77777777" w:rsid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lang w:eastAsia="en-GB"/>
        </w:rPr>
        <w:t xml:space="preserve">3.2 Modelling </w:t>
      </w:r>
    </w:p>
    <w:p w14:paraId="3542ECD3" w14:textId="6CAE78B0"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r w:rsidRPr="00C07CEF">
        <w:rPr>
          <w:rFonts w:ascii="ArialMT" w:eastAsia="Times New Roman" w:hAnsi="ArialMT" w:cs="Times New Roman"/>
          <w:sz w:val="22"/>
          <w:szCs w:val="22"/>
          <w:lang w:eastAsia="en-GB"/>
        </w:rPr>
        <w:t>Using the final dataset containing the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rhoods in Kingston upon Thames along with the latitude and longitude, we can find all the venues within a 500 meter radius of each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 by connecting to the Foursquare API. This returns a json file containing all the venues in each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 which is converted to a pandas </w:t>
      </w:r>
      <w:proofErr w:type="spellStart"/>
      <w:r w:rsidRPr="00C07CEF">
        <w:rPr>
          <w:rFonts w:ascii="ArialMT" w:eastAsia="Times New Roman" w:hAnsi="ArialMT" w:cs="Times New Roman"/>
          <w:sz w:val="22"/>
          <w:szCs w:val="22"/>
          <w:lang w:eastAsia="en-GB"/>
        </w:rPr>
        <w:t>dataframe</w:t>
      </w:r>
      <w:proofErr w:type="spellEnd"/>
      <w:r w:rsidRPr="00C07CEF">
        <w:rPr>
          <w:rFonts w:ascii="ArialMT" w:eastAsia="Times New Roman" w:hAnsi="ArialMT" w:cs="Times New Roman"/>
          <w:sz w:val="22"/>
          <w:szCs w:val="22"/>
          <w:lang w:eastAsia="en-GB"/>
        </w:rPr>
        <w:t>. This data frame contains all the venues along with their coordinates and category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3.2.1</w:t>
      </w:r>
      <w:r w:rsidRPr="00C07CEF">
        <w:rPr>
          <w:rFonts w:ascii="ArialMT" w:eastAsia="Times New Roman" w:hAnsi="ArialMT" w:cs="Times New Roman"/>
          <w:sz w:val="22"/>
          <w:szCs w:val="22"/>
          <w:lang w:eastAsia="en-GB"/>
        </w:rPr>
        <w:t>)</w:t>
      </w:r>
      <w:r w:rsidRPr="00C07CEF">
        <w:rPr>
          <w:rFonts w:ascii="Gautami" w:eastAsia="Times New Roman" w:hAnsi="Gautami" w:cs="Gautami"/>
          <w:sz w:val="22"/>
          <w:szCs w:val="22"/>
          <w:lang w:eastAsia="en-GB"/>
        </w:rPr>
        <w:t xml:space="preserve">​ </w:t>
      </w:r>
      <w:r w:rsidRPr="00C07CEF">
        <w:rPr>
          <w:rFonts w:ascii="ArialMT" w:eastAsia="Times New Roman" w:hAnsi="ArialMT" w:cs="Times New Roman"/>
          <w:sz w:val="22"/>
          <w:szCs w:val="22"/>
          <w:lang w:eastAsia="en-GB"/>
        </w:rPr>
        <w:t xml:space="preserve">. </w:t>
      </w:r>
    </w:p>
    <w:p w14:paraId="7C58F849" w14:textId="50586EF1" w:rsid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Times New Roman" w:eastAsia="Times New Roman" w:hAnsi="Times New Roman" w:cs="Times New Roman"/>
          <w:lang w:eastAsia="en-GB"/>
        </w:rPr>
        <w:drawing>
          <wp:inline distT="0" distB="0" distL="0" distR="0" wp14:anchorId="27ACA9F4" wp14:editId="120B235D">
            <wp:extent cx="5727700" cy="1277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277620"/>
                    </a:xfrm>
                    <a:prstGeom prst="rect">
                      <a:avLst/>
                    </a:prstGeom>
                  </pic:spPr>
                </pic:pic>
              </a:graphicData>
            </a:graphic>
          </wp:inline>
        </w:drawing>
      </w:r>
    </w:p>
    <w:p w14:paraId="628CC67C" w14:textId="354C08FC"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One hot encoding is done on the venues data. (One hot encoding is a process by which categorical variables are converted into a form that could be provided to ML algorithms to do a better job in prediction). The Venues data is then grouped by the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 and the mean of the venues are calculated, finally the 10 common venues are calculated for each of the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w:t>
      </w:r>
    </w:p>
    <w:p w14:paraId="48A1F7AC" w14:textId="77777777"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r w:rsidRPr="00C07CEF">
        <w:rPr>
          <w:rFonts w:ascii="ArialMT" w:eastAsia="Times New Roman" w:hAnsi="ArialMT" w:cs="Times New Roman"/>
          <w:sz w:val="22"/>
          <w:szCs w:val="22"/>
          <w:lang w:eastAsia="en-GB"/>
        </w:rPr>
        <w:t>To help people find similar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rhoods in the safest borough we will be clustering similar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using K - means clustering which is a form of unsupervised machine </w:t>
      </w:r>
      <w:r w:rsidRPr="00C07CEF">
        <w:rPr>
          <w:rFonts w:ascii="ArialMT" w:eastAsia="Times New Roman" w:hAnsi="ArialMT" w:cs="Times New Roman"/>
          <w:sz w:val="22"/>
          <w:szCs w:val="22"/>
          <w:lang w:eastAsia="en-GB"/>
        </w:rPr>
        <w:lastRenderedPageBreak/>
        <w:t>learning algorithm that clusters data based on predefined cluster size. We will use a cluster size of 5 for this project that will cluster the 15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rhoods into 5 clusters. The reason to conduct a K- means clustering is to cluster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rhoods with similar venues together so that people can shortlist the area of their interests based on the venues/amenities around each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w:t>
      </w:r>
    </w:p>
    <w:p w14:paraId="1C1AA57C"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 w:eastAsia="Times New Roman" w:hAnsi="Arial" w:cs="Arial"/>
          <w:b/>
          <w:bCs/>
          <w:sz w:val="28"/>
          <w:szCs w:val="28"/>
          <w:lang w:eastAsia="en-GB"/>
        </w:rPr>
        <w:t xml:space="preserve">4. Results </w:t>
      </w:r>
    </w:p>
    <w:p w14:paraId="454B3BFF" w14:textId="38ACE8D3"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After running the K-means clustering we can access each cluster created to see which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 xml:space="preserve">rhoods were assigned to each of the five clusters. Looking into the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in the first cluster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 4.1</w:t>
      </w:r>
      <w:r w:rsidRPr="00C07CEF">
        <w:rPr>
          <w:rFonts w:ascii="Gautami" w:eastAsia="Times New Roman" w:hAnsi="Gautami" w:cs="Gautami"/>
          <w:sz w:val="22"/>
          <w:szCs w:val="22"/>
          <w:lang w:eastAsia="en-GB"/>
        </w:rPr>
        <w:t>​</w:t>
      </w:r>
      <w:r w:rsidRPr="00C07CEF">
        <w:rPr>
          <w:rFonts w:ascii="ArialMT" w:eastAsia="Times New Roman" w:hAnsi="ArialMT" w:cs="Times New Roman"/>
          <w:sz w:val="22"/>
          <w:szCs w:val="22"/>
          <w:lang w:eastAsia="en-GB"/>
        </w:rPr>
        <w:t xml:space="preserve">) </w:t>
      </w:r>
    </w:p>
    <w:p w14:paraId="3CE00028" w14:textId="5C6CC895"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r w:rsidRPr="00C07CEF">
        <w:rPr>
          <w:rFonts w:ascii="ArialMT" w:eastAsia="Times New Roman" w:hAnsi="ArialMT" w:cs="Times New Roman"/>
          <w:sz w:val="22"/>
          <w:szCs w:val="22"/>
          <w:lang w:eastAsia="en-GB"/>
        </w:rPr>
        <w:drawing>
          <wp:inline distT="0" distB="0" distL="0" distR="0" wp14:anchorId="36C1D71B" wp14:editId="6ED33BE0">
            <wp:extent cx="5727700" cy="3491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491230"/>
                    </a:xfrm>
                    <a:prstGeom prst="rect">
                      <a:avLst/>
                    </a:prstGeom>
                  </pic:spPr>
                </pic:pic>
              </a:graphicData>
            </a:graphic>
          </wp:inline>
        </w:drawing>
      </w:r>
      <w:r w:rsidRPr="00C07CEF">
        <w:rPr>
          <w:rFonts w:ascii="ArialMT" w:eastAsia="Times New Roman" w:hAnsi="ArialMT" w:cs="Times New Roman"/>
          <w:sz w:val="22"/>
          <w:szCs w:val="22"/>
          <w:lang w:eastAsia="en-GB"/>
        </w:rPr>
        <w:t xml:space="preserve"> </w:t>
      </w:r>
    </w:p>
    <w:p w14:paraId="5D8BA35A"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The cluster one is the biggest cluster with 9 of the 15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in the borough Kingston upon Thames. Upon closely examining these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we can see that the most common venues in these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are Restaurants, Pubs, Cafe, Supermarkets, and stores. </w:t>
      </w:r>
    </w:p>
    <w:p w14:paraId="51069DF1" w14:textId="77777777" w:rsidR="00C07CEF" w:rsidRP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ArialMT" w:eastAsia="Times New Roman" w:hAnsi="ArialMT" w:cs="Times New Roman"/>
          <w:sz w:val="22"/>
          <w:szCs w:val="22"/>
          <w:lang w:eastAsia="en-GB"/>
        </w:rPr>
        <w:t xml:space="preserve">Looking into the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in the second, third and fifth clusters, we can see these clusters have only one </w:t>
      </w:r>
      <w:proofErr w:type="spellStart"/>
      <w:r w:rsidRPr="00C07CEF">
        <w:rPr>
          <w:rFonts w:ascii="ArialMT" w:eastAsia="Times New Roman" w:hAnsi="ArialMT" w:cs="Times New Roman"/>
          <w:sz w:val="22"/>
          <w:szCs w:val="22"/>
          <w:lang w:eastAsia="en-GB"/>
        </w:rPr>
        <w:t>neighborhood</w:t>
      </w:r>
      <w:proofErr w:type="spellEnd"/>
      <w:r w:rsidRPr="00C07CEF">
        <w:rPr>
          <w:rFonts w:ascii="ArialMT" w:eastAsia="Times New Roman" w:hAnsi="ArialMT" w:cs="Times New Roman"/>
          <w:sz w:val="22"/>
          <w:szCs w:val="22"/>
          <w:lang w:eastAsia="en-GB"/>
        </w:rPr>
        <w:t xml:space="preserve"> in each. This is because of the unique venues in each of the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hence they couldn't be clustered into similar </w:t>
      </w:r>
      <w:proofErr w:type="spellStart"/>
      <w:r w:rsidRPr="00C07CEF">
        <w:rPr>
          <w:rFonts w:ascii="ArialMT" w:eastAsia="Times New Roman" w:hAnsi="ArialMT" w:cs="Times New Roman"/>
          <w:sz w:val="22"/>
          <w:szCs w:val="22"/>
          <w:lang w:eastAsia="en-GB"/>
        </w:rPr>
        <w:t>neighborhoods</w:t>
      </w:r>
      <w:proofErr w:type="spellEnd"/>
      <w:r w:rsidRPr="00C07CEF">
        <w:rPr>
          <w:rFonts w:ascii="ArialMT" w:eastAsia="Times New Roman" w:hAnsi="ArialMT" w:cs="Times New Roman"/>
          <w:sz w:val="22"/>
          <w:szCs w:val="22"/>
          <w:lang w:eastAsia="en-GB"/>
        </w:rPr>
        <w:t xml:space="preserve"> (</w:t>
      </w:r>
      <w:r w:rsidRPr="00C07CEF">
        <w:rPr>
          <w:rFonts w:ascii="Gautami" w:eastAsia="Times New Roman" w:hAnsi="Gautami" w:cs="Gautami"/>
          <w:sz w:val="22"/>
          <w:szCs w:val="22"/>
          <w:lang w:eastAsia="en-GB"/>
        </w:rPr>
        <w:t>​</w:t>
      </w:r>
      <w:r w:rsidRPr="00C07CEF">
        <w:rPr>
          <w:rFonts w:ascii="Arial" w:eastAsia="Times New Roman" w:hAnsi="Arial" w:cs="Arial"/>
          <w:i/>
          <w:iCs/>
          <w:sz w:val="22"/>
          <w:szCs w:val="22"/>
          <w:lang w:eastAsia="en-GB"/>
        </w:rPr>
        <w:t>see figures 4.2, 4.3 and 4.4</w:t>
      </w:r>
      <w:r w:rsidRPr="00C07CEF">
        <w:rPr>
          <w:rFonts w:ascii="ArialMT" w:eastAsia="Times New Roman" w:hAnsi="ArialMT" w:cs="Times New Roman"/>
          <w:sz w:val="22"/>
          <w:szCs w:val="22"/>
          <w:lang w:eastAsia="en-GB"/>
        </w:rPr>
        <w:t>)</w:t>
      </w:r>
      <w:r w:rsidRPr="00C07CEF">
        <w:rPr>
          <w:rFonts w:ascii="Gautami" w:eastAsia="Times New Roman" w:hAnsi="Gautami" w:cs="Gautami"/>
          <w:sz w:val="22"/>
          <w:szCs w:val="22"/>
          <w:lang w:eastAsia="en-GB"/>
        </w:rPr>
        <w:t xml:space="preserve">​ </w:t>
      </w:r>
      <w:r w:rsidRPr="00C07CEF">
        <w:rPr>
          <w:rFonts w:ascii="ArialMT" w:eastAsia="Times New Roman" w:hAnsi="ArialMT" w:cs="Times New Roman"/>
          <w:sz w:val="22"/>
          <w:szCs w:val="22"/>
          <w:lang w:eastAsia="en-GB"/>
        </w:rPr>
        <w:t xml:space="preserve">. </w:t>
      </w:r>
    </w:p>
    <w:p w14:paraId="5457E57A" w14:textId="0B4D3CDD"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r w:rsidRPr="00C07CEF">
        <w:rPr>
          <w:rFonts w:ascii="ArialMT" w:eastAsia="Times New Roman" w:hAnsi="ArialMT" w:cs="Times New Roman"/>
          <w:sz w:val="22"/>
          <w:szCs w:val="22"/>
          <w:lang w:eastAsia="en-GB"/>
        </w:rPr>
        <w:drawing>
          <wp:inline distT="0" distB="0" distL="0" distR="0" wp14:anchorId="1947636D" wp14:editId="68C5E774">
            <wp:extent cx="5727700" cy="1064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064895"/>
                    </a:xfrm>
                    <a:prstGeom prst="rect">
                      <a:avLst/>
                    </a:prstGeom>
                  </pic:spPr>
                </pic:pic>
              </a:graphicData>
            </a:graphic>
          </wp:inline>
        </w:drawing>
      </w:r>
    </w:p>
    <w:p w14:paraId="2D249718" w14:textId="4AA7B022"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p>
    <w:p w14:paraId="6B882BAF" w14:textId="00C47330" w:rsidR="00C07CEF" w:rsidRDefault="00C07CEF" w:rsidP="00C07CEF">
      <w:pPr>
        <w:shd w:val="clear" w:color="auto" w:fill="FFFFFF"/>
        <w:spacing w:before="100" w:beforeAutospacing="1" w:after="100" w:afterAutospacing="1"/>
        <w:rPr>
          <w:rFonts w:ascii="ArialMT" w:eastAsia="Times New Roman" w:hAnsi="ArialMT" w:cs="Times New Roman"/>
          <w:sz w:val="22"/>
          <w:szCs w:val="22"/>
          <w:lang w:eastAsia="en-GB"/>
        </w:rPr>
      </w:pPr>
      <w:r w:rsidRPr="00C07CEF">
        <w:rPr>
          <w:rFonts w:ascii="ArialMT" w:eastAsia="Times New Roman" w:hAnsi="ArialMT" w:cs="Times New Roman"/>
          <w:sz w:val="22"/>
          <w:szCs w:val="22"/>
          <w:lang w:eastAsia="en-GB"/>
        </w:rPr>
        <w:lastRenderedPageBreak/>
        <w:t>The second cluster has one neighbo</w:t>
      </w:r>
      <w:r>
        <w:rPr>
          <w:rFonts w:ascii="ArialMT" w:eastAsia="Times New Roman" w:hAnsi="ArialMT" w:cs="Times New Roman"/>
          <w:sz w:val="22"/>
          <w:szCs w:val="22"/>
          <w:lang w:eastAsia="en-GB"/>
        </w:rPr>
        <w:t>u</w:t>
      </w:r>
      <w:r w:rsidRPr="00C07CEF">
        <w:rPr>
          <w:rFonts w:ascii="ArialMT" w:eastAsia="Times New Roman" w:hAnsi="ArialMT" w:cs="Times New Roman"/>
          <w:sz w:val="22"/>
          <w:szCs w:val="22"/>
          <w:lang w:eastAsia="en-GB"/>
        </w:rPr>
        <w:t>rhood which consists of Venues such as Restaurants, Golf courses, and wine shops.</w:t>
      </w:r>
    </w:p>
    <w:p w14:paraId="0B83BAC1" w14:textId="4E04E0ED" w:rsidR="00C07CEF" w:rsidRDefault="00C07CEF" w:rsidP="00C07CEF">
      <w:pPr>
        <w:shd w:val="clear" w:color="auto" w:fill="FFFFFF"/>
        <w:spacing w:before="100" w:beforeAutospacing="1" w:after="100" w:afterAutospacing="1"/>
        <w:rPr>
          <w:rFonts w:ascii="Times New Roman" w:eastAsia="Times New Roman" w:hAnsi="Times New Roman" w:cs="Times New Roman"/>
          <w:lang w:eastAsia="en-GB"/>
        </w:rPr>
      </w:pPr>
      <w:r w:rsidRPr="00C07CEF">
        <w:rPr>
          <w:rFonts w:ascii="Times New Roman" w:eastAsia="Times New Roman" w:hAnsi="Times New Roman" w:cs="Times New Roman"/>
          <w:lang w:eastAsia="en-GB"/>
        </w:rPr>
        <w:drawing>
          <wp:inline distT="0" distB="0" distL="0" distR="0" wp14:anchorId="11C4359A" wp14:editId="74431EE3">
            <wp:extent cx="5727700" cy="11398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139825"/>
                    </a:xfrm>
                    <a:prstGeom prst="rect">
                      <a:avLst/>
                    </a:prstGeom>
                  </pic:spPr>
                </pic:pic>
              </a:graphicData>
            </a:graphic>
          </wp:inline>
        </w:drawing>
      </w:r>
    </w:p>
    <w:p w14:paraId="63414CB7" w14:textId="4DF48DA1" w:rsidR="00233F8E" w:rsidRDefault="00233F8E" w:rsidP="00233F8E">
      <w:pPr>
        <w:shd w:val="clear" w:color="auto" w:fill="FFFFFF"/>
        <w:spacing w:before="100" w:beforeAutospacing="1" w:after="100" w:afterAutospacing="1"/>
        <w:rPr>
          <w:rFonts w:ascii="ArialMT" w:eastAsia="Times New Roman" w:hAnsi="ArialMT" w:cs="Times New Roman"/>
          <w:sz w:val="22"/>
          <w:szCs w:val="22"/>
          <w:lang w:eastAsia="en-GB"/>
        </w:rPr>
      </w:pPr>
      <w:r w:rsidRPr="00233F8E">
        <w:rPr>
          <w:rFonts w:ascii="ArialMT" w:eastAsia="Times New Roman" w:hAnsi="ArialMT" w:cs="Times New Roman"/>
          <w:sz w:val="22"/>
          <w:szCs w:val="22"/>
          <w:lang w:eastAsia="en-GB"/>
        </w:rPr>
        <w:t>The third cluster has one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 xml:space="preserve">rhood which consists of Venues such as Train stations, Restaurants, and Furniture shops. </w:t>
      </w:r>
    </w:p>
    <w:p w14:paraId="18958649" w14:textId="403D525A" w:rsidR="00233F8E" w:rsidRPr="00233F8E" w:rsidRDefault="00233F8E" w:rsidP="00233F8E">
      <w:pPr>
        <w:pStyle w:val="NormalWeb"/>
        <w:shd w:val="clear" w:color="auto" w:fill="FFFFFF"/>
      </w:pPr>
      <w:r w:rsidRPr="00233F8E">
        <w:drawing>
          <wp:inline distT="0" distB="0" distL="0" distR="0" wp14:anchorId="37B30A5D" wp14:editId="54F66849">
            <wp:extent cx="5727700" cy="1034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034415"/>
                    </a:xfrm>
                    <a:prstGeom prst="rect">
                      <a:avLst/>
                    </a:prstGeom>
                  </pic:spPr>
                </pic:pic>
              </a:graphicData>
            </a:graphic>
          </wp:inline>
        </w:drawing>
      </w:r>
      <w:r w:rsidRPr="00233F8E">
        <w:rPr>
          <w:rFonts w:ascii="ArialMT" w:hAnsi="ArialMT"/>
          <w:sz w:val="22"/>
          <w:szCs w:val="22"/>
        </w:rPr>
        <w:t xml:space="preserve"> </w:t>
      </w:r>
      <w:r w:rsidRPr="00233F8E">
        <w:rPr>
          <w:rFonts w:ascii="ArialMT" w:hAnsi="ArialMT"/>
          <w:sz w:val="22"/>
          <w:szCs w:val="22"/>
        </w:rPr>
        <w:t>The fifth cluster has one neighbo</w:t>
      </w:r>
      <w:r>
        <w:rPr>
          <w:rFonts w:ascii="ArialMT" w:hAnsi="ArialMT"/>
          <w:sz w:val="22"/>
          <w:szCs w:val="22"/>
        </w:rPr>
        <w:t>u</w:t>
      </w:r>
      <w:r w:rsidRPr="00233F8E">
        <w:rPr>
          <w:rFonts w:ascii="ArialMT" w:hAnsi="ArialMT"/>
          <w:sz w:val="22"/>
          <w:szCs w:val="22"/>
        </w:rPr>
        <w:t>rhood which consists of Venues such as Grocery shops, Bars, Restaurants, Furniture shops, and Department stores. We will look into the neighbourhoods in the fourth cluster (</w:t>
      </w:r>
      <w:r w:rsidRPr="00233F8E">
        <w:rPr>
          <w:rFonts w:ascii="Gautami" w:hAnsi="Gautami" w:cs="Gautami"/>
          <w:sz w:val="22"/>
          <w:szCs w:val="22"/>
        </w:rPr>
        <w:t>​</w:t>
      </w:r>
      <w:r w:rsidRPr="00233F8E">
        <w:rPr>
          <w:rFonts w:ascii="Arial" w:hAnsi="Arial" w:cs="Arial"/>
          <w:i/>
          <w:iCs/>
          <w:sz w:val="22"/>
          <w:szCs w:val="22"/>
        </w:rPr>
        <w:t>see fig 4.5</w:t>
      </w:r>
      <w:r w:rsidRPr="00233F8E">
        <w:rPr>
          <w:rFonts w:ascii="Gautami" w:hAnsi="Gautami" w:cs="Gautami"/>
          <w:sz w:val="22"/>
          <w:szCs w:val="22"/>
        </w:rPr>
        <w:t>​</w:t>
      </w:r>
      <w:r w:rsidRPr="00233F8E">
        <w:rPr>
          <w:rFonts w:ascii="ArialMT" w:hAnsi="ArialMT"/>
          <w:sz w:val="22"/>
          <w:szCs w:val="22"/>
        </w:rPr>
        <w:t xml:space="preserve">). </w:t>
      </w:r>
    </w:p>
    <w:p w14:paraId="39EA2F95" w14:textId="3AB10DD3"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Times New Roman" w:eastAsia="Times New Roman" w:hAnsi="Times New Roman" w:cs="Times New Roman"/>
          <w:lang w:eastAsia="en-GB"/>
        </w:rPr>
        <w:drawing>
          <wp:inline distT="0" distB="0" distL="0" distR="0" wp14:anchorId="356C1F6F" wp14:editId="46E7A8A3">
            <wp:extent cx="5727700" cy="1252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252855"/>
                    </a:xfrm>
                    <a:prstGeom prst="rect">
                      <a:avLst/>
                    </a:prstGeom>
                  </pic:spPr>
                </pic:pic>
              </a:graphicData>
            </a:graphic>
          </wp:inline>
        </w:drawing>
      </w:r>
    </w:p>
    <w:p w14:paraId="509518F5" w14:textId="7568404C"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MT" w:eastAsia="Times New Roman" w:hAnsi="ArialMT" w:cs="Times New Roman"/>
          <w:sz w:val="22"/>
          <w:szCs w:val="22"/>
          <w:lang w:eastAsia="en-GB"/>
        </w:rPr>
        <w:t>The fourth cluster has two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rhoods in it, these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 xml:space="preserve">rhoods have common venues such as Parks, Gym/Fitness </w:t>
      </w:r>
      <w:proofErr w:type="spellStart"/>
      <w:r w:rsidRPr="00233F8E">
        <w:rPr>
          <w:rFonts w:ascii="ArialMT" w:eastAsia="Times New Roman" w:hAnsi="ArialMT" w:cs="Times New Roman"/>
          <w:sz w:val="22"/>
          <w:szCs w:val="22"/>
          <w:lang w:eastAsia="en-GB"/>
        </w:rPr>
        <w:t>centers</w:t>
      </w:r>
      <w:proofErr w:type="spellEnd"/>
      <w:r w:rsidRPr="00233F8E">
        <w:rPr>
          <w:rFonts w:ascii="ArialMT" w:eastAsia="Times New Roman" w:hAnsi="ArialMT" w:cs="Times New Roman"/>
          <w:sz w:val="22"/>
          <w:szCs w:val="22"/>
          <w:lang w:eastAsia="en-GB"/>
        </w:rPr>
        <w:t xml:space="preserve">, Bus Stops, Restaurants, Electronics Stores and Soccer fields etc. </w:t>
      </w:r>
    </w:p>
    <w:p w14:paraId="2A90BA5D" w14:textId="78A32AFF" w:rsidR="00233F8E" w:rsidRDefault="00233F8E" w:rsidP="00233F8E">
      <w:pPr>
        <w:shd w:val="clear" w:color="auto" w:fill="FFFFFF"/>
        <w:spacing w:before="100" w:beforeAutospacing="1" w:after="100" w:afterAutospacing="1"/>
        <w:rPr>
          <w:rFonts w:ascii="ArialMT" w:eastAsia="Times New Roman" w:hAnsi="ArialMT" w:cs="Times New Roman"/>
          <w:sz w:val="22"/>
          <w:szCs w:val="22"/>
          <w:lang w:eastAsia="en-GB"/>
        </w:rPr>
      </w:pPr>
      <w:r w:rsidRPr="00233F8E">
        <w:rPr>
          <w:rFonts w:ascii="ArialMT" w:eastAsia="Times New Roman" w:hAnsi="ArialMT" w:cs="Times New Roman"/>
          <w:sz w:val="22"/>
          <w:szCs w:val="22"/>
          <w:lang w:eastAsia="en-GB"/>
        </w:rPr>
        <w:t>Visua</w:t>
      </w:r>
      <w:bookmarkStart w:id="0" w:name="_GoBack"/>
      <w:bookmarkEnd w:id="0"/>
      <w:r w:rsidRPr="00233F8E">
        <w:rPr>
          <w:rFonts w:ascii="ArialMT" w:eastAsia="Times New Roman" w:hAnsi="ArialMT" w:cs="Times New Roman"/>
          <w:sz w:val="22"/>
          <w:szCs w:val="22"/>
          <w:lang w:eastAsia="en-GB"/>
        </w:rPr>
        <w:t>lising the clustered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 xml:space="preserve">rhoods on a map using the folium library (see fig 4.6). </w:t>
      </w:r>
    </w:p>
    <w:p w14:paraId="26B56330" w14:textId="051B1C3A" w:rsid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Times New Roman" w:eastAsia="Times New Roman" w:hAnsi="Times New Roman" w:cs="Times New Roman"/>
          <w:lang w:eastAsia="en-GB"/>
        </w:rPr>
        <w:lastRenderedPageBreak/>
        <w:drawing>
          <wp:inline distT="0" distB="0" distL="0" distR="0" wp14:anchorId="73669ACE" wp14:editId="104012BA">
            <wp:extent cx="5727700" cy="2987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87675"/>
                    </a:xfrm>
                    <a:prstGeom prst="rect">
                      <a:avLst/>
                    </a:prstGeom>
                  </pic:spPr>
                </pic:pic>
              </a:graphicData>
            </a:graphic>
          </wp:inline>
        </w:drawing>
      </w:r>
    </w:p>
    <w:p w14:paraId="31EFD18A" w14:textId="77777777"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MT" w:eastAsia="Times New Roman" w:hAnsi="ArialMT" w:cs="Times New Roman"/>
          <w:sz w:val="22"/>
          <w:szCs w:val="22"/>
          <w:lang w:eastAsia="en-GB"/>
        </w:rPr>
        <w:t xml:space="preserve">Each cluster is </w:t>
      </w:r>
      <w:proofErr w:type="spellStart"/>
      <w:r w:rsidRPr="00233F8E">
        <w:rPr>
          <w:rFonts w:ascii="ArialMT" w:eastAsia="Times New Roman" w:hAnsi="ArialMT" w:cs="Times New Roman"/>
          <w:sz w:val="22"/>
          <w:szCs w:val="22"/>
          <w:lang w:eastAsia="en-GB"/>
        </w:rPr>
        <w:t>color</w:t>
      </w:r>
      <w:proofErr w:type="spellEnd"/>
      <w:r w:rsidRPr="00233F8E">
        <w:rPr>
          <w:rFonts w:ascii="ArialMT" w:eastAsia="Times New Roman" w:hAnsi="ArialMT" w:cs="Times New Roman"/>
          <w:sz w:val="22"/>
          <w:szCs w:val="22"/>
          <w:lang w:eastAsia="en-GB"/>
        </w:rPr>
        <w:t xml:space="preserve"> coded for the ease of presentation, we can see that majority of the </w:t>
      </w:r>
      <w:proofErr w:type="spellStart"/>
      <w:r w:rsidRPr="00233F8E">
        <w:rPr>
          <w:rFonts w:ascii="ArialMT" w:eastAsia="Times New Roman" w:hAnsi="ArialMT" w:cs="Times New Roman"/>
          <w:sz w:val="22"/>
          <w:szCs w:val="22"/>
          <w:lang w:eastAsia="en-GB"/>
        </w:rPr>
        <w:t>neighborhood</w:t>
      </w:r>
      <w:proofErr w:type="spellEnd"/>
      <w:r w:rsidRPr="00233F8E">
        <w:rPr>
          <w:rFonts w:ascii="ArialMT" w:eastAsia="Times New Roman" w:hAnsi="ArialMT" w:cs="Times New Roman"/>
          <w:sz w:val="22"/>
          <w:szCs w:val="22"/>
          <w:lang w:eastAsia="en-GB"/>
        </w:rPr>
        <w:t xml:space="preserve"> falls in the red cluster which is the first cluster. Three </w:t>
      </w:r>
      <w:proofErr w:type="spellStart"/>
      <w:r w:rsidRPr="00233F8E">
        <w:rPr>
          <w:rFonts w:ascii="ArialMT" w:eastAsia="Times New Roman" w:hAnsi="ArialMT" w:cs="Times New Roman"/>
          <w:sz w:val="22"/>
          <w:szCs w:val="22"/>
          <w:lang w:eastAsia="en-GB"/>
        </w:rPr>
        <w:t>neighborhoods</w:t>
      </w:r>
      <w:proofErr w:type="spellEnd"/>
      <w:r w:rsidRPr="00233F8E">
        <w:rPr>
          <w:rFonts w:ascii="ArialMT" w:eastAsia="Times New Roman" w:hAnsi="ArialMT" w:cs="Times New Roman"/>
          <w:sz w:val="22"/>
          <w:szCs w:val="22"/>
          <w:lang w:eastAsia="en-GB"/>
        </w:rPr>
        <w:t xml:space="preserve"> have their own cluster (Blue, Purple and Yellow), these are clusters two three and five. The green cluster consists of two </w:t>
      </w:r>
      <w:proofErr w:type="spellStart"/>
      <w:r w:rsidRPr="00233F8E">
        <w:rPr>
          <w:rFonts w:ascii="ArialMT" w:eastAsia="Times New Roman" w:hAnsi="ArialMT" w:cs="Times New Roman"/>
          <w:sz w:val="22"/>
          <w:szCs w:val="22"/>
          <w:lang w:eastAsia="en-GB"/>
        </w:rPr>
        <w:t>neighborhoods</w:t>
      </w:r>
      <w:proofErr w:type="spellEnd"/>
      <w:r w:rsidRPr="00233F8E">
        <w:rPr>
          <w:rFonts w:ascii="ArialMT" w:eastAsia="Times New Roman" w:hAnsi="ArialMT" w:cs="Times New Roman"/>
          <w:sz w:val="22"/>
          <w:szCs w:val="22"/>
          <w:lang w:eastAsia="en-GB"/>
        </w:rPr>
        <w:t xml:space="preserve"> which is the 4th cluster. </w:t>
      </w:r>
    </w:p>
    <w:p w14:paraId="58466B28" w14:textId="77777777"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 w:eastAsia="Times New Roman" w:hAnsi="Arial" w:cs="Arial"/>
          <w:b/>
          <w:bCs/>
          <w:sz w:val="28"/>
          <w:szCs w:val="28"/>
          <w:lang w:eastAsia="en-GB"/>
        </w:rPr>
        <w:t xml:space="preserve">5. Discussion </w:t>
      </w:r>
    </w:p>
    <w:p w14:paraId="2089B713" w14:textId="3FCEED13"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MT" w:eastAsia="Times New Roman" w:hAnsi="ArialMT" w:cs="Times New Roman"/>
          <w:sz w:val="22"/>
          <w:szCs w:val="22"/>
          <w:lang w:eastAsia="en-GB"/>
        </w:rPr>
        <w:t>The aim of this project is to help people who want to relocate to the safest borough in London, expats can chose the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to which they want to relocate based on the most common venues in it. For example if a person is looking for a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with good connectivity and public transportation we can see that Clusters 3 and 4 have Train stations and Bus stops as the most common venues. If a person is looking for a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with stores and restaurants in a close proximity then the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in the first cluster is suitable. For a family I feel that the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in Cluster 4 are more suitable dues to the common venues in that cluster, these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 xml:space="preserve">have common venues such as Parks, Gym/Fitness </w:t>
      </w:r>
      <w:proofErr w:type="spellStart"/>
      <w:r w:rsidRPr="00233F8E">
        <w:rPr>
          <w:rFonts w:ascii="ArialMT" w:eastAsia="Times New Roman" w:hAnsi="ArialMT" w:cs="Times New Roman"/>
          <w:sz w:val="22"/>
          <w:szCs w:val="22"/>
          <w:lang w:eastAsia="en-GB"/>
        </w:rPr>
        <w:t>centers</w:t>
      </w:r>
      <w:proofErr w:type="spellEnd"/>
      <w:r w:rsidRPr="00233F8E">
        <w:rPr>
          <w:rFonts w:ascii="ArialMT" w:eastAsia="Times New Roman" w:hAnsi="ArialMT" w:cs="Times New Roman"/>
          <w:sz w:val="22"/>
          <w:szCs w:val="22"/>
          <w:lang w:eastAsia="en-GB"/>
        </w:rPr>
        <w:t>, Bus Stops, Restaurants, Electronics Stores and Soccer fields which is ideal for a family. The choices of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 xml:space="preserve">may vary from person to person. </w:t>
      </w:r>
    </w:p>
    <w:p w14:paraId="5E4109B3" w14:textId="77777777" w:rsidR="00233F8E" w:rsidRPr="00233F8E" w:rsidRDefault="00233F8E" w:rsidP="00233F8E">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 w:eastAsia="Times New Roman" w:hAnsi="Arial" w:cs="Arial"/>
          <w:b/>
          <w:bCs/>
          <w:sz w:val="28"/>
          <w:szCs w:val="28"/>
          <w:lang w:eastAsia="en-GB"/>
        </w:rPr>
        <w:t xml:space="preserve">6.Conclusion </w:t>
      </w:r>
    </w:p>
    <w:p w14:paraId="6BA4EA51" w14:textId="1C75958E" w:rsidR="00C07CEF" w:rsidRPr="00C07CEF" w:rsidRDefault="00233F8E" w:rsidP="00C07CEF">
      <w:pPr>
        <w:shd w:val="clear" w:color="auto" w:fill="FFFFFF"/>
        <w:spacing w:before="100" w:beforeAutospacing="1" w:after="100" w:afterAutospacing="1"/>
        <w:rPr>
          <w:rFonts w:ascii="Times New Roman" w:eastAsia="Times New Roman" w:hAnsi="Times New Roman" w:cs="Times New Roman"/>
          <w:lang w:eastAsia="en-GB"/>
        </w:rPr>
      </w:pPr>
      <w:r w:rsidRPr="00233F8E">
        <w:rPr>
          <w:rFonts w:ascii="ArialMT" w:eastAsia="Times New Roman" w:hAnsi="ArialMT" w:cs="Times New Roman"/>
          <w:sz w:val="22"/>
          <w:szCs w:val="22"/>
          <w:lang w:eastAsia="en-GB"/>
        </w:rPr>
        <w:t>This project helps a person get a better understanding of the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w:t>
      </w:r>
      <w:r w:rsidRPr="00233F8E">
        <w:rPr>
          <w:rFonts w:ascii="ArialMT" w:eastAsia="Times New Roman" w:hAnsi="ArialMT" w:cs="Times New Roman"/>
          <w:sz w:val="22"/>
          <w:szCs w:val="22"/>
          <w:lang w:eastAsia="en-GB"/>
        </w:rPr>
        <w:t xml:space="preserve"> </w:t>
      </w:r>
      <w:r w:rsidRPr="00233F8E">
        <w:rPr>
          <w:rFonts w:ascii="ArialMT" w:eastAsia="Times New Roman" w:hAnsi="ArialMT" w:cs="Times New Roman"/>
          <w:sz w:val="22"/>
          <w:szCs w:val="22"/>
          <w:lang w:eastAsia="en-GB"/>
        </w:rPr>
        <w:t>with respect to the most common venues in that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rhood. It is always helpful to make use of technology to stay one step ahead i.e. finding out more about places before moving into a neighbo</w:t>
      </w:r>
      <w:r>
        <w:rPr>
          <w:rFonts w:ascii="ArialMT" w:eastAsia="Times New Roman" w:hAnsi="ArialMT" w:cs="Times New Roman"/>
          <w:sz w:val="22"/>
          <w:szCs w:val="22"/>
          <w:lang w:eastAsia="en-GB"/>
        </w:rPr>
        <w:t>u</w:t>
      </w:r>
      <w:r w:rsidRPr="00233F8E">
        <w:rPr>
          <w:rFonts w:ascii="ArialMT" w:eastAsia="Times New Roman" w:hAnsi="ArialMT" w:cs="Times New Roman"/>
          <w:sz w:val="22"/>
          <w:szCs w:val="22"/>
          <w:lang w:eastAsia="en-GB"/>
        </w:rPr>
        <w:t xml:space="preserve">rhood. We have just taken safety as a primary concern to shortlist the safest borough of London. The future of this project includes taking other factors such as cost of living in the areas into consideration to shortlist the borough, such as filtering areas based on a predefined budget. </w:t>
      </w:r>
    </w:p>
    <w:p w14:paraId="69568A53" w14:textId="77777777" w:rsidR="00C07CEF" w:rsidRDefault="00C07CEF"/>
    <w:sectPr w:rsidR="00C07CEF" w:rsidSect="009B357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41CB8"/>
    <w:multiLevelType w:val="multilevel"/>
    <w:tmpl w:val="FA62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6042FC"/>
    <w:multiLevelType w:val="multilevel"/>
    <w:tmpl w:val="2014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436154"/>
    <w:multiLevelType w:val="multilevel"/>
    <w:tmpl w:val="1E3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81325A"/>
    <w:multiLevelType w:val="multilevel"/>
    <w:tmpl w:val="A616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B4E4037"/>
    <w:multiLevelType w:val="multilevel"/>
    <w:tmpl w:val="734A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48A"/>
    <w:rsid w:val="00073724"/>
    <w:rsid w:val="000B76F5"/>
    <w:rsid w:val="00233F8E"/>
    <w:rsid w:val="0096448A"/>
    <w:rsid w:val="009B3577"/>
    <w:rsid w:val="00C07C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690D24E"/>
  <w15:chartTrackingRefBased/>
  <w15:docId w15:val="{B2DD81DE-2F93-1D4E-A72C-1F5844DA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448A"/>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6448A"/>
    <w:rPr>
      <w:color w:val="0563C1" w:themeColor="hyperlink"/>
      <w:u w:val="single"/>
    </w:rPr>
  </w:style>
  <w:style w:type="character" w:styleId="UnresolvedMention">
    <w:name w:val="Unresolved Mention"/>
    <w:basedOn w:val="DefaultParagraphFont"/>
    <w:uiPriority w:val="99"/>
    <w:semiHidden/>
    <w:unhideWhenUsed/>
    <w:rsid w:val="00964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12969">
      <w:bodyDiv w:val="1"/>
      <w:marLeft w:val="0"/>
      <w:marRight w:val="0"/>
      <w:marTop w:val="0"/>
      <w:marBottom w:val="0"/>
      <w:divBdr>
        <w:top w:val="none" w:sz="0" w:space="0" w:color="auto"/>
        <w:left w:val="none" w:sz="0" w:space="0" w:color="auto"/>
        <w:bottom w:val="none" w:sz="0" w:space="0" w:color="auto"/>
        <w:right w:val="none" w:sz="0" w:space="0" w:color="auto"/>
      </w:divBdr>
      <w:divsChild>
        <w:div w:id="240339533">
          <w:marLeft w:val="0"/>
          <w:marRight w:val="0"/>
          <w:marTop w:val="0"/>
          <w:marBottom w:val="0"/>
          <w:divBdr>
            <w:top w:val="none" w:sz="0" w:space="0" w:color="auto"/>
            <w:left w:val="none" w:sz="0" w:space="0" w:color="auto"/>
            <w:bottom w:val="none" w:sz="0" w:space="0" w:color="auto"/>
            <w:right w:val="none" w:sz="0" w:space="0" w:color="auto"/>
          </w:divBdr>
          <w:divsChild>
            <w:div w:id="397636983">
              <w:marLeft w:val="0"/>
              <w:marRight w:val="0"/>
              <w:marTop w:val="0"/>
              <w:marBottom w:val="0"/>
              <w:divBdr>
                <w:top w:val="none" w:sz="0" w:space="0" w:color="auto"/>
                <w:left w:val="none" w:sz="0" w:space="0" w:color="auto"/>
                <w:bottom w:val="none" w:sz="0" w:space="0" w:color="auto"/>
                <w:right w:val="none" w:sz="0" w:space="0" w:color="auto"/>
              </w:divBdr>
              <w:divsChild>
                <w:div w:id="438988601">
                  <w:marLeft w:val="0"/>
                  <w:marRight w:val="0"/>
                  <w:marTop w:val="0"/>
                  <w:marBottom w:val="0"/>
                  <w:divBdr>
                    <w:top w:val="none" w:sz="0" w:space="0" w:color="auto"/>
                    <w:left w:val="none" w:sz="0" w:space="0" w:color="auto"/>
                    <w:bottom w:val="none" w:sz="0" w:space="0" w:color="auto"/>
                    <w:right w:val="none" w:sz="0" w:space="0" w:color="auto"/>
                  </w:divBdr>
                  <w:divsChild>
                    <w:div w:id="6371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50086">
      <w:bodyDiv w:val="1"/>
      <w:marLeft w:val="0"/>
      <w:marRight w:val="0"/>
      <w:marTop w:val="0"/>
      <w:marBottom w:val="0"/>
      <w:divBdr>
        <w:top w:val="none" w:sz="0" w:space="0" w:color="auto"/>
        <w:left w:val="none" w:sz="0" w:space="0" w:color="auto"/>
        <w:bottom w:val="none" w:sz="0" w:space="0" w:color="auto"/>
        <w:right w:val="none" w:sz="0" w:space="0" w:color="auto"/>
      </w:divBdr>
      <w:divsChild>
        <w:div w:id="1792939767">
          <w:marLeft w:val="0"/>
          <w:marRight w:val="0"/>
          <w:marTop w:val="0"/>
          <w:marBottom w:val="0"/>
          <w:divBdr>
            <w:top w:val="none" w:sz="0" w:space="0" w:color="auto"/>
            <w:left w:val="none" w:sz="0" w:space="0" w:color="auto"/>
            <w:bottom w:val="none" w:sz="0" w:space="0" w:color="auto"/>
            <w:right w:val="none" w:sz="0" w:space="0" w:color="auto"/>
          </w:divBdr>
          <w:divsChild>
            <w:div w:id="906915106">
              <w:marLeft w:val="0"/>
              <w:marRight w:val="0"/>
              <w:marTop w:val="0"/>
              <w:marBottom w:val="0"/>
              <w:divBdr>
                <w:top w:val="none" w:sz="0" w:space="0" w:color="auto"/>
                <w:left w:val="none" w:sz="0" w:space="0" w:color="auto"/>
                <w:bottom w:val="none" w:sz="0" w:space="0" w:color="auto"/>
                <w:right w:val="none" w:sz="0" w:space="0" w:color="auto"/>
              </w:divBdr>
              <w:divsChild>
                <w:div w:id="390276066">
                  <w:marLeft w:val="0"/>
                  <w:marRight w:val="0"/>
                  <w:marTop w:val="0"/>
                  <w:marBottom w:val="0"/>
                  <w:divBdr>
                    <w:top w:val="none" w:sz="0" w:space="0" w:color="auto"/>
                    <w:left w:val="none" w:sz="0" w:space="0" w:color="auto"/>
                    <w:bottom w:val="none" w:sz="0" w:space="0" w:color="auto"/>
                    <w:right w:val="none" w:sz="0" w:space="0" w:color="auto"/>
                  </w:divBdr>
                  <w:divsChild>
                    <w:div w:id="15902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96907">
      <w:bodyDiv w:val="1"/>
      <w:marLeft w:val="0"/>
      <w:marRight w:val="0"/>
      <w:marTop w:val="0"/>
      <w:marBottom w:val="0"/>
      <w:divBdr>
        <w:top w:val="none" w:sz="0" w:space="0" w:color="auto"/>
        <w:left w:val="none" w:sz="0" w:space="0" w:color="auto"/>
        <w:bottom w:val="none" w:sz="0" w:space="0" w:color="auto"/>
        <w:right w:val="none" w:sz="0" w:space="0" w:color="auto"/>
      </w:divBdr>
      <w:divsChild>
        <w:div w:id="383215280">
          <w:marLeft w:val="0"/>
          <w:marRight w:val="0"/>
          <w:marTop w:val="0"/>
          <w:marBottom w:val="0"/>
          <w:divBdr>
            <w:top w:val="none" w:sz="0" w:space="0" w:color="auto"/>
            <w:left w:val="none" w:sz="0" w:space="0" w:color="auto"/>
            <w:bottom w:val="none" w:sz="0" w:space="0" w:color="auto"/>
            <w:right w:val="none" w:sz="0" w:space="0" w:color="auto"/>
          </w:divBdr>
          <w:divsChild>
            <w:div w:id="531849130">
              <w:marLeft w:val="0"/>
              <w:marRight w:val="0"/>
              <w:marTop w:val="0"/>
              <w:marBottom w:val="0"/>
              <w:divBdr>
                <w:top w:val="none" w:sz="0" w:space="0" w:color="auto"/>
                <w:left w:val="none" w:sz="0" w:space="0" w:color="auto"/>
                <w:bottom w:val="none" w:sz="0" w:space="0" w:color="auto"/>
                <w:right w:val="none" w:sz="0" w:space="0" w:color="auto"/>
              </w:divBdr>
              <w:divsChild>
                <w:div w:id="1947886339">
                  <w:marLeft w:val="0"/>
                  <w:marRight w:val="0"/>
                  <w:marTop w:val="0"/>
                  <w:marBottom w:val="0"/>
                  <w:divBdr>
                    <w:top w:val="none" w:sz="0" w:space="0" w:color="auto"/>
                    <w:left w:val="none" w:sz="0" w:space="0" w:color="auto"/>
                    <w:bottom w:val="none" w:sz="0" w:space="0" w:color="auto"/>
                    <w:right w:val="none" w:sz="0" w:space="0" w:color="auto"/>
                  </w:divBdr>
                  <w:divsChild>
                    <w:div w:id="200377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43847">
      <w:bodyDiv w:val="1"/>
      <w:marLeft w:val="0"/>
      <w:marRight w:val="0"/>
      <w:marTop w:val="0"/>
      <w:marBottom w:val="0"/>
      <w:divBdr>
        <w:top w:val="none" w:sz="0" w:space="0" w:color="auto"/>
        <w:left w:val="none" w:sz="0" w:space="0" w:color="auto"/>
        <w:bottom w:val="none" w:sz="0" w:space="0" w:color="auto"/>
        <w:right w:val="none" w:sz="0" w:space="0" w:color="auto"/>
      </w:divBdr>
      <w:divsChild>
        <w:div w:id="991716219">
          <w:marLeft w:val="0"/>
          <w:marRight w:val="0"/>
          <w:marTop w:val="0"/>
          <w:marBottom w:val="0"/>
          <w:divBdr>
            <w:top w:val="none" w:sz="0" w:space="0" w:color="auto"/>
            <w:left w:val="none" w:sz="0" w:space="0" w:color="auto"/>
            <w:bottom w:val="none" w:sz="0" w:space="0" w:color="auto"/>
            <w:right w:val="none" w:sz="0" w:space="0" w:color="auto"/>
          </w:divBdr>
          <w:divsChild>
            <w:div w:id="2070306010">
              <w:marLeft w:val="0"/>
              <w:marRight w:val="0"/>
              <w:marTop w:val="0"/>
              <w:marBottom w:val="0"/>
              <w:divBdr>
                <w:top w:val="none" w:sz="0" w:space="0" w:color="auto"/>
                <w:left w:val="none" w:sz="0" w:space="0" w:color="auto"/>
                <w:bottom w:val="none" w:sz="0" w:space="0" w:color="auto"/>
                <w:right w:val="none" w:sz="0" w:space="0" w:color="auto"/>
              </w:divBdr>
              <w:divsChild>
                <w:div w:id="545676094">
                  <w:marLeft w:val="0"/>
                  <w:marRight w:val="0"/>
                  <w:marTop w:val="0"/>
                  <w:marBottom w:val="0"/>
                  <w:divBdr>
                    <w:top w:val="none" w:sz="0" w:space="0" w:color="auto"/>
                    <w:left w:val="none" w:sz="0" w:space="0" w:color="auto"/>
                    <w:bottom w:val="none" w:sz="0" w:space="0" w:color="auto"/>
                    <w:right w:val="none" w:sz="0" w:space="0" w:color="auto"/>
                  </w:divBdr>
                  <w:divsChild>
                    <w:div w:id="10267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62242">
      <w:bodyDiv w:val="1"/>
      <w:marLeft w:val="0"/>
      <w:marRight w:val="0"/>
      <w:marTop w:val="0"/>
      <w:marBottom w:val="0"/>
      <w:divBdr>
        <w:top w:val="none" w:sz="0" w:space="0" w:color="auto"/>
        <w:left w:val="none" w:sz="0" w:space="0" w:color="auto"/>
        <w:bottom w:val="none" w:sz="0" w:space="0" w:color="auto"/>
        <w:right w:val="none" w:sz="0" w:space="0" w:color="auto"/>
      </w:divBdr>
      <w:divsChild>
        <w:div w:id="363332001">
          <w:marLeft w:val="0"/>
          <w:marRight w:val="0"/>
          <w:marTop w:val="0"/>
          <w:marBottom w:val="0"/>
          <w:divBdr>
            <w:top w:val="none" w:sz="0" w:space="0" w:color="auto"/>
            <w:left w:val="none" w:sz="0" w:space="0" w:color="auto"/>
            <w:bottom w:val="none" w:sz="0" w:space="0" w:color="auto"/>
            <w:right w:val="none" w:sz="0" w:space="0" w:color="auto"/>
          </w:divBdr>
          <w:divsChild>
            <w:div w:id="9454117">
              <w:marLeft w:val="0"/>
              <w:marRight w:val="0"/>
              <w:marTop w:val="0"/>
              <w:marBottom w:val="0"/>
              <w:divBdr>
                <w:top w:val="none" w:sz="0" w:space="0" w:color="auto"/>
                <w:left w:val="none" w:sz="0" w:space="0" w:color="auto"/>
                <w:bottom w:val="none" w:sz="0" w:space="0" w:color="auto"/>
                <w:right w:val="none" w:sz="0" w:space="0" w:color="auto"/>
              </w:divBdr>
              <w:divsChild>
                <w:div w:id="166940487">
                  <w:marLeft w:val="0"/>
                  <w:marRight w:val="0"/>
                  <w:marTop w:val="0"/>
                  <w:marBottom w:val="0"/>
                  <w:divBdr>
                    <w:top w:val="none" w:sz="0" w:space="0" w:color="auto"/>
                    <w:left w:val="none" w:sz="0" w:space="0" w:color="auto"/>
                    <w:bottom w:val="none" w:sz="0" w:space="0" w:color="auto"/>
                    <w:right w:val="none" w:sz="0" w:space="0" w:color="auto"/>
                  </w:divBdr>
                  <w:divsChild>
                    <w:div w:id="10508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11106">
          <w:marLeft w:val="0"/>
          <w:marRight w:val="0"/>
          <w:marTop w:val="0"/>
          <w:marBottom w:val="0"/>
          <w:divBdr>
            <w:top w:val="none" w:sz="0" w:space="0" w:color="auto"/>
            <w:left w:val="none" w:sz="0" w:space="0" w:color="auto"/>
            <w:bottom w:val="none" w:sz="0" w:space="0" w:color="auto"/>
            <w:right w:val="none" w:sz="0" w:space="0" w:color="auto"/>
          </w:divBdr>
          <w:divsChild>
            <w:div w:id="1199471796">
              <w:marLeft w:val="0"/>
              <w:marRight w:val="0"/>
              <w:marTop w:val="0"/>
              <w:marBottom w:val="0"/>
              <w:divBdr>
                <w:top w:val="none" w:sz="0" w:space="0" w:color="auto"/>
                <w:left w:val="none" w:sz="0" w:space="0" w:color="auto"/>
                <w:bottom w:val="none" w:sz="0" w:space="0" w:color="auto"/>
                <w:right w:val="none" w:sz="0" w:space="0" w:color="auto"/>
              </w:divBdr>
              <w:divsChild>
                <w:div w:id="623461392">
                  <w:marLeft w:val="0"/>
                  <w:marRight w:val="0"/>
                  <w:marTop w:val="0"/>
                  <w:marBottom w:val="0"/>
                  <w:divBdr>
                    <w:top w:val="none" w:sz="0" w:space="0" w:color="auto"/>
                    <w:left w:val="none" w:sz="0" w:space="0" w:color="auto"/>
                    <w:bottom w:val="none" w:sz="0" w:space="0" w:color="auto"/>
                    <w:right w:val="none" w:sz="0" w:space="0" w:color="auto"/>
                  </w:divBdr>
                  <w:divsChild>
                    <w:div w:id="192178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20225">
      <w:bodyDiv w:val="1"/>
      <w:marLeft w:val="0"/>
      <w:marRight w:val="0"/>
      <w:marTop w:val="0"/>
      <w:marBottom w:val="0"/>
      <w:divBdr>
        <w:top w:val="none" w:sz="0" w:space="0" w:color="auto"/>
        <w:left w:val="none" w:sz="0" w:space="0" w:color="auto"/>
        <w:bottom w:val="none" w:sz="0" w:space="0" w:color="auto"/>
        <w:right w:val="none" w:sz="0" w:space="0" w:color="auto"/>
      </w:divBdr>
      <w:divsChild>
        <w:div w:id="930552331">
          <w:marLeft w:val="0"/>
          <w:marRight w:val="0"/>
          <w:marTop w:val="0"/>
          <w:marBottom w:val="0"/>
          <w:divBdr>
            <w:top w:val="none" w:sz="0" w:space="0" w:color="auto"/>
            <w:left w:val="none" w:sz="0" w:space="0" w:color="auto"/>
            <w:bottom w:val="none" w:sz="0" w:space="0" w:color="auto"/>
            <w:right w:val="none" w:sz="0" w:space="0" w:color="auto"/>
          </w:divBdr>
          <w:divsChild>
            <w:div w:id="1704330522">
              <w:marLeft w:val="0"/>
              <w:marRight w:val="0"/>
              <w:marTop w:val="0"/>
              <w:marBottom w:val="0"/>
              <w:divBdr>
                <w:top w:val="none" w:sz="0" w:space="0" w:color="auto"/>
                <w:left w:val="none" w:sz="0" w:space="0" w:color="auto"/>
                <w:bottom w:val="none" w:sz="0" w:space="0" w:color="auto"/>
                <w:right w:val="none" w:sz="0" w:space="0" w:color="auto"/>
              </w:divBdr>
              <w:divsChild>
                <w:div w:id="750274441">
                  <w:marLeft w:val="0"/>
                  <w:marRight w:val="0"/>
                  <w:marTop w:val="0"/>
                  <w:marBottom w:val="0"/>
                  <w:divBdr>
                    <w:top w:val="none" w:sz="0" w:space="0" w:color="auto"/>
                    <w:left w:val="none" w:sz="0" w:space="0" w:color="auto"/>
                    <w:bottom w:val="none" w:sz="0" w:space="0" w:color="auto"/>
                    <w:right w:val="none" w:sz="0" w:space="0" w:color="auto"/>
                  </w:divBdr>
                  <w:divsChild>
                    <w:div w:id="1591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71137">
      <w:bodyDiv w:val="1"/>
      <w:marLeft w:val="0"/>
      <w:marRight w:val="0"/>
      <w:marTop w:val="0"/>
      <w:marBottom w:val="0"/>
      <w:divBdr>
        <w:top w:val="none" w:sz="0" w:space="0" w:color="auto"/>
        <w:left w:val="none" w:sz="0" w:space="0" w:color="auto"/>
        <w:bottom w:val="none" w:sz="0" w:space="0" w:color="auto"/>
        <w:right w:val="none" w:sz="0" w:space="0" w:color="auto"/>
      </w:divBdr>
      <w:divsChild>
        <w:div w:id="2065328169">
          <w:marLeft w:val="0"/>
          <w:marRight w:val="0"/>
          <w:marTop w:val="0"/>
          <w:marBottom w:val="0"/>
          <w:divBdr>
            <w:top w:val="none" w:sz="0" w:space="0" w:color="auto"/>
            <w:left w:val="none" w:sz="0" w:space="0" w:color="auto"/>
            <w:bottom w:val="none" w:sz="0" w:space="0" w:color="auto"/>
            <w:right w:val="none" w:sz="0" w:space="0" w:color="auto"/>
          </w:divBdr>
          <w:divsChild>
            <w:div w:id="750932804">
              <w:marLeft w:val="0"/>
              <w:marRight w:val="0"/>
              <w:marTop w:val="0"/>
              <w:marBottom w:val="0"/>
              <w:divBdr>
                <w:top w:val="none" w:sz="0" w:space="0" w:color="auto"/>
                <w:left w:val="none" w:sz="0" w:space="0" w:color="auto"/>
                <w:bottom w:val="none" w:sz="0" w:space="0" w:color="auto"/>
                <w:right w:val="none" w:sz="0" w:space="0" w:color="auto"/>
              </w:divBdr>
              <w:divsChild>
                <w:div w:id="1013805982">
                  <w:marLeft w:val="0"/>
                  <w:marRight w:val="0"/>
                  <w:marTop w:val="0"/>
                  <w:marBottom w:val="0"/>
                  <w:divBdr>
                    <w:top w:val="none" w:sz="0" w:space="0" w:color="auto"/>
                    <w:left w:val="none" w:sz="0" w:space="0" w:color="auto"/>
                    <w:bottom w:val="none" w:sz="0" w:space="0" w:color="auto"/>
                    <w:right w:val="none" w:sz="0" w:space="0" w:color="auto"/>
                  </w:divBdr>
                  <w:divsChild>
                    <w:div w:id="8178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77798">
      <w:bodyDiv w:val="1"/>
      <w:marLeft w:val="0"/>
      <w:marRight w:val="0"/>
      <w:marTop w:val="0"/>
      <w:marBottom w:val="0"/>
      <w:divBdr>
        <w:top w:val="none" w:sz="0" w:space="0" w:color="auto"/>
        <w:left w:val="none" w:sz="0" w:space="0" w:color="auto"/>
        <w:bottom w:val="none" w:sz="0" w:space="0" w:color="auto"/>
        <w:right w:val="none" w:sz="0" w:space="0" w:color="auto"/>
      </w:divBdr>
      <w:divsChild>
        <w:div w:id="1154369479">
          <w:marLeft w:val="0"/>
          <w:marRight w:val="0"/>
          <w:marTop w:val="0"/>
          <w:marBottom w:val="0"/>
          <w:divBdr>
            <w:top w:val="none" w:sz="0" w:space="0" w:color="auto"/>
            <w:left w:val="none" w:sz="0" w:space="0" w:color="auto"/>
            <w:bottom w:val="none" w:sz="0" w:space="0" w:color="auto"/>
            <w:right w:val="none" w:sz="0" w:space="0" w:color="auto"/>
          </w:divBdr>
          <w:divsChild>
            <w:div w:id="1839736493">
              <w:marLeft w:val="0"/>
              <w:marRight w:val="0"/>
              <w:marTop w:val="0"/>
              <w:marBottom w:val="0"/>
              <w:divBdr>
                <w:top w:val="none" w:sz="0" w:space="0" w:color="auto"/>
                <w:left w:val="none" w:sz="0" w:space="0" w:color="auto"/>
                <w:bottom w:val="none" w:sz="0" w:space="0" w:color="auto"/>
                <w:right w:val="none" w:sz="0" w:space="0" w:color="auto"/>
              </w:divBdr>
              <w:divsChild>
                <w:div w:id="808936151">
                  <w:marLeft w:val="0"/>
                  <w:marRight w:val="0"/>
                  <w:marTop w:val="0"/>
                  <w:marBottom w:val="0"/>
                  <w:divBdr>
                    <w:top w:val="none" w:sz="0" w:space="0" w:color="auto"/>
                    <w:left w:val="none" w:sz="0" w:space="0" w:color="auto"/>
                    <w:bottom w:val="none" w:sz="0" w:space="0" w:color="auto"/>
                    <w:right w:val="none" w:sz="0" w:space="0" w:color="auto"/>
                  </w:divBdr>
                  <w:divsChild>
                    <w:div w:id="1491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91676">
      <w:bodyDiv w:val="1"/>
      <w:marLeft w:val="0"/>
      <w:marRight w:val="0"/>
      <w:marTop w:val="0"/>
      <w:marBottom w:val="0"/>
      <w:divBdr>
        <w:top w:val="none" w:sz="0" w:space="0" w:color="auto"/>
        <w:left w:val="none" w:sz="0" w:space="0" w:color="auto"/>
        <w:bottom w:val="none" w:sz="0" w:space="0" w:color="auto"/>
        <w:right w:val="none" w:sz="0" w:space="0" w:color="auto"/>
      </w:divBdr>
      <w:divsChild>
        <w:div w:id="371930684">
          <w:marLeft w:val="0"/>
          <w:marRight w:val="0"/>
          <w:marTop w:val="0"/>
          <w:marBottom w:val="0"/>
          <w:divBdr>
            <w:top w:val="none" w:sz="0" w:space="0" w:color="auto"/>
            <w:left w:val="none" w:sz="0" w:space="0" w:color="auto"/>
            <w:bottom w:val="none" w:sz="0" w:space="0" w:color="auto"/>
            <w:right w:val="none" w:sz="0" w:space="0" w:color="auto"/>
          </w:divBdr>
          <w:divsChild>
            <w:div w:id="1583561165">
              <w:marLeft w:val="0"/>
              <w:marRight w:val="0"/>
              <w:marTop w:val="0"/>
              <w:marBottom w:val="0"/>
              <w:divBdr>
                <w:top w:val="none" w:sz="0" w:space="0" w:color="auto"/>
                <w:left w:val="none" w:sz="0" w:space="0" w:color="auto"/>
                <w:bottom w:val="none" w:sz="0" w:space="0" w:color="auto"/>
                <w:right w:val="none" w:sz="0" w:space="0" w:color="auto"/>
              </w:divBdr>
              <w:divsChild>
                <w:div w:id="1569996890">
                  <w:marLeft w:val="0"/>
                  <w:marRight w:val="0"/>
                  <w:marTop w:val="0"/>
                  <w:marBottom w:val="0"/>
                  <w:divBdr>
                    <w:top w:val="none" w:sz="0" w:space="0" w:color="auto"/>
                    <w:left w:val="none" w:sz="0" w:space="0" w:color="auto"/>
                    <w:bottom w:val="none" w:sz="0" w:space="0" w:color="auto"/>
                    <w:right w:val="none" w:sz="0" w:space="0" w:color="auto"/>
                  </w:divBdr>
                  <w:divsChild>
                    <w:div w:id="850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847477">
      <w:bodyDiv w:val="1"/>
      <w:marLeft w:val="0"/>
      <w:marRight w:val="0"/>
      <w:marTop w:val="0"/>
      <w:marBottom w:val="0"/>
      <w:divBdr>
        <w:top w:val="none" w:sz="0" w:space="0" w:color="auto"/>
        <w:left w:val="none" w:sz="0" w:space="0" w:color="auto"/>
        <w:bottom w:val="none" w:sz="0" w:space="0" w:color="auto"/>
        <w:right w:val="none" w:sz="0" w:space="0" w:color="auto"/>
      </w:divBdr>
      <w:divsChild>
        <w:div w:id="801458523">
          <w:marLeft w:val="0"/>
          <w:marRight w:val="0"/>
          <w:marTop w:val="0"/>
          <w:marBottom w:val="0"/>
          <w:divBdr>
            <w:top w:val="none" w:sz="0" w:space="0" w:color="auto"/>
            <w:left w:val="none" w:sz="0" w:space="0" w:color="auto"/>
            <w:bottom w:val="none" w:sz="0" w:space="0" w:color="auto"/>
            <w:right w:val="none" w:sz="0" w:space="0" w:color="auto"/>
          </w:divBdr>
          <w:divsChild>
            <w:div w:id="1619751225">
              <w:marLeft w:val="0"/>
              <w:marRight w:val="0"/>
              <w:marTop w:val="0"/>
              <w:marBottom w:val="0"/>
              <w:divBdr>
                <w:top w:val="none" w:sz="0" w:space="0" w:color="auto"/>
                <w:left w:val="none" w:sz="0" w:space="0" w:color="auto"/>
                <w:bottom w:val="none" w:sz="0" w:space="0" w:color="auto"/>
                <w:right w:val="none" w:sz="0" w:space="0" w:color="auto"/>
              </w:divBdr>
              <w:divsChild>
                <w:div w:id="756560068">
                  <w:marLeft w:val="0"/>
                  <w:marRight w:val="0"/>
                  <w:marTop w:val="0"/>
                  <w:marBottom w:val="0"/>
                  <w:divBdr>
                    <w:top w:val="none" w:sz="0" w:space="0" w:color="auto"/>
                    <w:left w:val="none" w:sz="0" w:space="0" w:color="auto"/>
                    <w:bottom w:val="none" w:sz="0" w:space="0" w:color="auto"/>
                    <w:right w:val="none" w:sz="0" w:space="0" w:color="auto"/>
                  </w:divBdr>
                  <w:divsChild>
                    <w:div w:id="4377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935612">
      <w:bodyDiv w:val="1"/>
      <w:marLeft w:val="0"/>
      <w:marRight w:val="0"/>
      <w:marTop w:val="0"/>
      <w:marBottom w:val="0"/>
      <w:divBdr>
        <w:top w:val="none" w:sz="0" w:space="0" w:color="auto"/>
        <w:left w:val="none" w:sz="0" w:space="0" w:color="auto"/>
        <w:bottom w:val="none" w:sz="0" w:space="0" w:color="auto"/>
        <w:right w:val="none" w:sz="0" w:space="0" w:color="auto"/>
      </w:divBdr>
      <w:divsChild>
        <w:div w:id="920602787">
          <w:marLeft w:val="0"/>
          <w:marRight w:val="0"/>
          <w:marTop w:val="0"/>
          <w:marBottom w:val="0"/>
          <w:divBdr>
            <w:top w:val="none" w:sz="0" w:space="0" w:color="auto"/>
            <w:left w:val="none" w:sz="0" w:space="0" w:color="auto"/>
            <w:bottom w:val="none" w:sz="0" w:space="0" w:color="auto"/>
            <w:right w:val="none" w:sz="0" w:space="0" w:color="auto"/>
          </w:divBdr>
          <w:divsChild>
            <w:div w:id="134687902">
              <w:marLeft w:val="0"/>
              <w:marRight w:val="0"/>
              <w:marTop w:val="0"/>
              <w:marBottom w:val="0"/>
              <w:divBdr>
                <w:top w:val="none" w:sz="0" w:space="0" w:color="auto"/>
                <w:left w:val="none" w:sz="0" w:space="0" w:color="auto"/>
                <w:bottom w:val="none" w:sz="0" w:space="0" w:color="auto"/>
                <w:right w:val="none" w:sz="0" w:space="0" w:color="auto"/>
              </w:divBdr>
              <w:divsChild>
                <w:div w:id="1070620432">
                  <w:marLeft w:val="0"/>
                  <w:marRight w:val="0"/>
                  <w:marTop w:val="0"/>
                  <w:marBottom w:val="0"/>
                  <w:divBdr>
                    <w:top w:val="none" w:sz="0" w:space="0" w:color="auto"/>
                    <w:left w:val="none" w:sz="0" w:space="0" w:color="auto"/>
                    <w:bottom w:val="none" w:sz="0" w:space="0" w:color="auto"/>
                    <w:right w:val="none" w:sz="0" w:space="0" w:color="auto"/>
                  </w:divBdr>
                  <w:divsChild>
                    <w:div w:id="6606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1583">
      <w:bodyDiv w:val="1"/>
      <w:marLeft w:val="0"/>
      <w:marRight w:val="0"/>
      <w:marTop w:val="0"/>
      <w:marBottom w:val="0"/>
      <w:divBdr>
        <w:top w:val="none" w:sz="0" w:space="0" w:color="auto"/>
        <w:left w:val="none" w:sz="0" w:space="0" w:color="auto"/>
        <w:bottom w:val="none" w:sz="0" w:space="0" w:color="auto"/>
        <w:right w:val="none" w:sz="0" w:space="0" w:color="auto"/>
      </w:divBdr>
      <w:divsChild>
        <w:div w:id="21901714">
          <w:marLeft w:val="0"/>
          <w:marRight w:val="0"/>
          <w:marTop w:val="0"/>
          <w:marBottom w:val="0"/>
          <w:divBdr>
            <w:top w:val="none" w:sz="0" w:space="0" w:color="auto"/>
            <w:left w:val="none" w:sz="0" w:space="0" w:color="auto"/>
            <w:bottom w:val="none" w:sz="0" w:space="0" w:color="auto"/>
            <w:right w:val="none" w:sz="0" w:space="0" w:color="auto"/>
          </w:divBdr>
          <w:divsChild>
            <w:div w:id="262348028">
              <w:marLeft w:val="0"/>
              <w:marRight w:val="0"/>
              <w:marTop w:val="0"/>
              <w:marBottom w:val="0"/>
              <w:divBdr>
                <w:top w:val="none" w:sz="0" w:space="0" w:color="auto"/>
                <w:left w:val="none" w:sz="0" w:space="0" w:color="auto"/>
                <w:bottom w:val="none" w:sz="0" w:space="0" w:color="auto"/>
                <w:right w:val="none" w:sz="0" w:space="0" w:color="auto"/>
              </w:divBdr>
              <w:divsChild>
                <w:div w:id="1806467024">
                  <w:marLeft w:val="0"/>
                  <w:marRight w:val="0"/>
                  <w:marTop w:val="0"/>
                  <w:marBottom w:val="0"/>
                  <w:divBdr>
                    <w:top w:val="none" w:sz="0" w:space="0" w:color="auto"/>
                    <w:left w:val="none" w:sz="0" w:space="0" w:color="auto"/>
                    <w:bottom w:val="none" w:sz="0" w:space="0" w:color="auto"/>
                    <w:right w:val="none" w:sz="0" w:space="0" w:color="auto"/>
                  </w:divBdr>
                  <w:divsChild>
                    <w:div w:id="20427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80223">
      <w:bodyDiv w:val="1"/>
      <w:marLeft w:val="0"/>
      <w:marRight w:val="0"/>
      <w:marTop w:val="0"/>
      <w:marBottom w:val="0"/>
      <w:divBdr>
        <w:top w:val="none" w:sz="0" w:space="0" w:color="auto"/>
        <w:left w:val="none" w:sz="0" w:space="0" w:color="auto"/>
        <w:bottom w:val="none" w:sz="0" w:space="0" w:color="auto"/>
        <w:right w:val="none" w:sz="0" w:space="0" w:color="auto"/>
      </w:divBdr>
      <w:divsChild>
        <w:div w:id="896745222">
          <w:marLeft w:val="0"/>
          <w:marRight w:val="0"/>
          <w:marTop w:val="0"/>
          <w:marBottom w:val="0"/>
          <w:divBdr>
            <w:top w:val="none" w:sz="0" w:space="0" w:color="auto"/>
            <w:left w:val="none" w:sz="0" w:space="0" w:color="auto"/>
            <w:bottom w:val="none" w:sz="0" w:space="0" w:color="auto"/>
            <w:right w:val="none" w:sz="0" w:space="0" w:color="auto"/>
          </w:divBdr>
          <w:divsChild>
            <w:div w:id="1290549630">
              <w:marLeft w:val="0"/>
              <w:marRight w:val="0"/>
              <w:marTop w:val="0"/>
              <w:marBottom w:val="0"/>
              <w:divBdr>
                <w:top w:val="none" w:sz="0" w:space="0" w:color="auto"/>
                <w:left w:val="none" w:sz="0" w:space="0" w:color="auto"/>
                <w:bottom w:val="none" w:sz="0" w:space="0" w:color="auto"/>
                <w:right w:val="none" w:sz="0" w:space="0" w:color="auto"/>
              </w:divBdr>
              <w:divsChild>
                <w:div w:id="257376903">
                  <w:marLeft w:val="0"/>
                  <w:marRight w:val="0"/>
                  <w:marTop w:val="0"/>
                  <w:marBottom w:val="0"/>
                  <w:divBdr>
                    <w:top w:val="none" w:sz="0" w:space="0" w:color="auto"/>
                    <w:left w:val="none" w:sz="0" w:space="0" w:color="auto"/>
                    <w:bottom w:val="none" w:sz="0" w:space="0" w:color="auto"/>
                    <w:right w:val="none" w:sz="0" w:space="0" w:color="auto"/>
                  </w:divBdr>
                  <w:divsChild>
                    <w:div w:id="15255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3289">
      <w:bodyDiv w:val="1"/>
      <w:marLeft w:val="0"/>
      <w:marRight w:val="0"/>
      <w:marTop w:val="0"/>
      <w:marBottom w:val="0"/>
      <w:divBdr>
        <w:top w:val="none" w:sz="0" w:space="0" w:color="auto"/>
        <w:left w:val="none" w:sz="0" w:space="0" w:color="auto"/>
        <w:bottom w:val="none" w:sz="0" w:space="0" w:color="auto"/>
        <w:right w:val="none" w:sz="0" w:space="0" w:color="auto"/>
      </w:divBdr>
      <w:divsChild>
        <w:div w:id="1451126090">
          <w:marLeft w:val="0"/>
          <w:marRight w:val="0"/>
          <w:marTop w:val="0"/>
          <w:marBottom w:val="0"/>
          <w:divBdr>
            <w:top w:val="none" w:sz="0" w:space="0" w:color="auto"/>
            <w:left w:val="none" w:sz="0" w:space="0" w:color="auto"/>
            <w:bottom w:val="none" w:sz="0" w:space="0" w:color="auto"/>
            <w:right w:val="none" w:sz="0" w:space="0" w:color="auto"/>
          </w:divBdr>
          <w:divsChild>
            <w:div w:id="420414837">
              <w:marLeft w:val="0"/>
              <w:marRight w:val="0"/>
              <w:marTop w:val="0"/>
              <w:marBottom w:val="0"/>
              <w:divBdr>
                <w:top w:val="none" w:sz="0" w:space="0" w:color="auto"/>
                <w:left w:val="none" w:sz="0" w:space="0" w:color="auto"/>
                <w:bottom w:val="none" w:sz="0" w:space="0" w:color="auto"/>
                <w:right w:val="none" w:sz="0" w:space="0" w:color="auto"/>
              </w:divBdr>
              <w:divsChild>
                <w:div w:id="1810825347">
                  <w:marLeft w:val="0"/>
                  <w:marRight w:val="0"/>
                  <w:marTop w:val="0"/>
                  <w:marBottom w:val="0"/>
                  <w:divBdr>
                    <w:top w:val="none" w:sz="0" w:space="0" w:color="auto"/>
                    <w:left w:val="none" w:sz="0" w:space="0" w:color="auto"/>
                    <w:bottom w:val="none" w:sz="0" w:space="0" w:color="auto"/>
                    <w:right w:val="none" w:sz="0" w:space="0" w:color="auto"/>
                  </w:divBdr>
                  <w:divsChild>
                    <w:div w:id="7400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392854">
      <w:bodyDiv w:val="1"/>
      <w:marLeft w:val="0"/>
      <w:marRight w:val="0"/>
      <w:marTop w:val="0"/>
      <w:marBottom w:val="0"/>
      <w:divBdr>
        <w:top w:val="none" w:sz="0" w:space="0" w:color="auto"/>
        <w:left w:val="none" w:sz="0" w:space="0" w:color="auto"/>
        <w:bottom w:val="none" w:sz="0" w:space="0" w:color="auto"/>
        <w:right w:val="none" w:sz="0" w:space="0" w:color="auto"/>
      </w:divBdr>
      <w:divsChild>
        <w:div w:id="2132359574">
          <w:marLeft w:val="0"/>
          <w:marRight w:val="0"/>
          <w:marTop w:val="0"/>
          <w:marBottom w:val="0"/>
          <w:divBdr>
            <w:top w:val="none" w:sz="0" w:space="0" w:color="auto"/>
            <w:left w:val="none" w:sz="0" w:space="0" w:color="auto"/>
            <w:bottom w:val="none" w:sz="0" w:space="0" w:color="auto"/>
            <w:right w:val="none" w:sz="0" w:space="0" w:color="auto"/>
          </w:divBdr>
          <w:divsChild>
            <w:div w:id="1212034695">
              <w:marLeft w:val="0"/>
              <w:marRight w:val="0"/>
              <w:marTop w:val="0"/>
              <w:marBottom w:val="0"/>
              <w:divBdr>
                <w:top w:val="none" w:sz="0" w:space="0" w:color="auto"/>
                <w:left w:val="none" w:sz="0" w:space="0" w:color="auto"/>
                <w:bottom w:val="none" w:sz="0" w:space="0" w:color="auto"/>
                <w:right w:val="none" w:sz="0" w:space="0" w:color="auto"/>
              </w:divBdr>
              <w:divsChild>
                <w:div w:id="69737539">
                  <w:marLeft w:val="0"/>
                  <w:marRight w:val="0"/>
                  <w:marTop w:val="0"/>
                  <w:marBottom w:val="0"/>
                  <w:divBdr>
                    <w:top w:val="none" w:sz="0" w:space="0" w:color="auto"/>
                    <w:left w:val="none" w:sz="0" w:space="0" w:color="auto"/>
                    <w:bottom w:val="none" w:sz="0" w:space="0" w:color="auto"/>
                    <w:right w:val="none" w:sz="0" w:space="0" w:color="auto"/>
                  </w:divBdr>
                  <w:divsChild>
                    <w:div w:id="19782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733889">
      <w:bodyDiv w:val="1"/>
      <w:marLeft w:val="0"/>
      <w:marRight w:val="0"/>
      <w:marTop w:val="0"/>
      <w:marBottom w:val="0"/>
      <w:divBdr>
        <w:top w:val="none" w:sz="0" w:space="0" w:color="auto"/>
        <w:left w:val="none" w:sz="0" w:space="0" w:color="auto"/>
        <w:bottom w:val="none" w:sz="0" w:space="0" w:color="auto"/>
        <w:right w:val="none" w:sz="0" w:space="0" w:color="auto"/>
      </w:divBdr>
      <w:divsChild>
        <w:div w:id="2041976876">
          <w:marLeft w:val="0"/>
          <w:marRight w:val="0"/>
          <w:marTop w:val="0"/>
          <w:marBottom w:val="0"/>
          <w:divBdr>
            <w:top w:val="none" w:sz="0" w:space="0" w:color="auto"/>
            <w:left w:val="none" w:sz="0" w:space="0" w:color="auto"/>
            <w:bottom w:val="none" w:sz="0" w:space="0" w:color="auto"/>
            <w:right w:val="none" w:sz="0" w:space="0" w:color="auto"/>
          </w:divBdr>
          <w:divsChild>
            <w:div w:id="650405495">
              <w:marLeft w:val="0"/>
              <w:marRight w:val="0"/>
              <w:marTop w:val="0"/>
              <w:marBottom w:val="0"/>
              <w:divBdr>
                <w:top w:val="none" w:sz="0" w:space="0" w:color="auto"/>
                <w:left w:val="none" w:sz="0" w:space="0" w:color="auto"/>
                <w:bottom w:val="none" w:sz="0" w:space="0" w:color="auto"/>
                <w:right w:val="none" w:sz="0" w:space="0" w:color="auto"/>
              </w:divBdr>
              <w:divsChild>
                <w:div w:id="1430345108">
                  <w:marLeft w:val="0"/>
                  <w:marRight w:val="0"/>
                  <w:marTop w:val="0"/>
                  <w:marBottom w:val="0"/>
                  <w:divBdr>
                    <w:top w:val="none" w:sz="0" w:space="0" w:color="auto"/>
                    <w:left w:val="none" w:sz="0" w:space="0" w:color="auto"/>
                    <w:bottom w:val="none" w:sz="0" w:space="0" w:color="auto"/>
                    <w:right w:val="none" w:sz="0" w:space="0" w:color="auto"/>
                  </w:divBdr>
                  <w:divsChild>
                    <w:div w:id="3948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31816">
      <w:bodyDiv w:val="1"/>
      <w:marLeft w:val="0"/>
      <w:marRight w:val="0"/>
      <w:marTop w:val="0"/>
      <w:marBottom w:val="0"/>
      <w:divBdr>
        <w:top w:val="none" w:sz="0" w:space="0" w:color="auto"/>
        <w:left w:val="none" w:sz="0" w:space="0" w:color="auto"/>
        <w:bottom w:val="none" w:sz="0" w:space="0" w:color="auto"/>
        <w:right w:val="none" w:sz="0" w:space="0" w:color="auto"/>
      </w:divBdr>
      <w:divsChild>
        <w:div w:id="1136528537">
          <w:marLeft w:val="0"/>
          <w:marRight w:val="0"/>
          <w:marTop w:val="0"/>
          <w:marBottom w:val="0"/>
          <w:divBdr>
            <w:top w:val="none" w:sz="0" w:space="0" w:color="auto"/>
            <w:left w:val="none" w:sz="0" w:space="0" w:color="auto"/>
            <w:bottom w:val="none" w:sz="0" w:space="0" w:color="auto"/>
            <w:right w:val="none" w:sz="0" w:space="0" w:color="auto"/>
          </w:divBdr>
          <w:divsChild>
            <w:div w:id="2100330390">
              <w:marLeft w:val="0"/>
              <w:marRight w:val="0"/>
              <w:marTop w:val="0"/>
              <w:marBottom w:val="0"/>
              <w:divBdr>
                <w:top w:val="none" w:sz="0" w:space="0" w:color="auto"/>
                <w:left w:val="none" w:sz="0" w:space="0" w:color="auto"/>
                <w:bottom w:val="none" w:sz="0" w:space="0" w:color="auto"/>
                <w:right w:val="none" w:sz="0" w:space="0" w:color="auto"/>
              </w:divBdr>
              <w:divsChild>
                <w:div w:id="726729007">
                  <w:marLeft w:val="0"/>
                  <w:marRight w:val="0"/>
                  <w:marTop w:val="0"/>
                  <w:marBottom w:val="0"/>
                  <w:divBdr>
                    <w:top w:val="none" w:sz="0" w:space="0" w:color="auto"/>
                    <w:left w:val="none" w:sz="0" w:space="0" w:color="auto"/>
                    <w:bottom w:val="none" w:sz="0" w:space="0" w:color="auto"/>
                    <w:right w:val="none" w:sz="0" w:space="0" w:color="auto"/>
                  </w:divBdr>
                  <w:divsChild>
                    <w:div w:id="21384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730597">
      <w:bodyDiv w:val="1"/>
      <w:marLeft w:val="0"/>
      <w:marRight w:val="0"/>
      <w:marTop w:val="0"/>
      <w:marBottom w:val="0"/>
      <w:divBdr>
        <w:top w:val="none" w:sz="0" w:space="0" w:color="auto"/>
        <w:left w:val="none" w:sz="0" w:space="0" w:color="auto"/>
        <w:bottom w:val="none" w:sz="0" w:space="0" w:color="auto"/>
        <w:right w:val="none" w:sz="0" w:space="0" w:color="auto"/>
      </w:divBdr>
      <w:divsChild>
        <w:div w:id="1096906696">
          <w:marLeft w:val="0"/>
          <w:marRight w:val="0"/>
          <w:marTop w:val="0"/>
          <w:marBottom w:val="0"/>
          <w:divBdr>
            <w:top w:val="none" w:sz="0" w:space="0" w:color="auto"/>
            <w:left w:val="none" w:sz="0" w:space="0" w:color="auto"/>
            <w:bottom w:val="none" w:sz="0" w:space="0" w:color="auto"/>
            <w:right w:val="none" w:sz="0" w:space="0" w:color="auto"/>
          </w:divBdr>
          <w:divsChild>
            <w:div w:id="1697074343">
              <w:marLeft w:val="0"/>
              <w:marRight w:val="0"/>
              <w:marTop w:val="0"/>
              <w:marBottom w:val="0"/>
              <w:divBdr>
                <w:top w:val="none" w:sz="0" w:space="0" w:color="auto"/>
                <w:left w:val="none" w:sz="0" w:space="0" w:color="auto"/>
                <w:bottom w:val="none" w:sz="0" w:space="0" w:color="auto"/>
                <w:right w:val="none" w:sz="0" w:space="0" w:color="auto"/>
              </w:divBdr>
              <w:divsChild>
                <w:div w:id="694772872">
                  <w:marLeft w:val="0"/>
                  <w:marRight w:val="0"/>
                  <w:marTop w:val="0"/>
                  <w:marBottom w:val="0"/>
                  <w:divBdr>
                    <w:top w:val="none" w:sz="0" w:space="0" w:color="auto"/>
                    <w:left w:val="none" w:sz="0" w:space="0" w:color="auto"/>
                    <w:bottom w:val="none" w:sz="0" w:space="0" w:color="auto"/>
                    <w:right w:val="none" w:sz="0" w:space="0" w:color="auto"/>
                  </w:divBdr>
                  <w:divsChild>
                    <w:div w:id="165387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116535">
      <w:bodyDiv w:val="1"/>
      <w:marLeft w:val="0"/>
      <w:marRight w:val="0"/>
      <w:marTop w:val="0"/>
      <w:marBottom w:val="0"/>
      <w:divBdr>
        <w:top w:val="none" w:sz="0" w:space="0" w:color="auto"/>
        <w:left w:val="none" w:sz="0" w:space="0" w:color="auto"/>
        <w:bottom w:val="none" w:sz="0" w:space="0" w:color="auto"/>
        <w:right w:val="none" w:sz="0" w:space="0" w:color="auto"/>
      </w:divBdr>
      <w:divsChild>
        <w:div w:id="1718508169">
          <w:marLeft w:val="0"/>
          <w:marRight w:val="0"/>
          <w:marTop w:val="0"/>
          <w:marBottom w:val="0"/>
          <w:divBdr>
            <w:top w:val="none" w:sz="0" w:space="0" w:color="auto"/>
            <w:left w:val="none" w:sz="0" w:space="0" w:color="auto"/>
            <w:bottom w:val="none" w:sz="0" w:space="0" w:color="auto"/>
            <w:right w:val="none" w:sz="0" w:space="0" w:color="auto"/>
          </w:divBdr>
          <w:divsChild>
            <w:div w:id="1171797031">
              <w:marLeft w:val="0"/>
              <w:marRight w:val="0"/>
              <w:marTop w:val="0"/>
              <w:marBottom w:val="0"/>
              <w:divBdr>
                <w:top w:val="none" w:sz="0" w:space="0" w:color="auto"/>
                <w:left w:val="none" w:sz="0" w:space="0" w:color="auto"/>
                <w:bottom w:val="none" w:sz="0" w:space="0" w:color="auto"/>
                <w:right w:val="none" w:sz="0" w:space="0" w:color="auto"/>
              </w:divBdr>
              <w:divsChild>
                <w:div w:id="1695421920">
                  <w:marLeft w:val="0"/>
                  <w:marRight w:val="0"/>
                  <w:marTop w:val="0"/>
                  <w:marBottom w:val="0"/>
                  <w:divBdr>
                    <w:top w:val="none" w:sz="0" w:space="0" w:color="auto"/>
                    <w:left w:val="none" w:sz="0" w:space="0" w:color="auto"/>
                    <w:bottom w:val="none" w:sz="0" w:space="0" w:color="auto"/>
                    <w:right w:val="none" w:sz="0" w:space="0" w:color="auto"/>
                  </w:divBdr>
                  <w:divsChild>
                    <w:div w:id="10932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775188">
      <w:bodyDiv w:val="1"/>
      <w:marLeft w:val="0"/>
      <w:marRight w:val="0"/>
      <w:marTop w:val="0"/>
      <w:marBottom w:val="0"/>
      <w:divBdr>
        <w:top w:val="none" w:sz="0" w:space="0" w:color="auto"/>
        <w:left w:val="none" w:sz="0" w:space="0" w:color="auto"/>
        <w:bottom w:val="none" w:sz="0" w:space="0" w:color="auto"/>
        <w:right w:val="none" w:sz="0" w:space="0" w:color="auto"/>
      </w:divBdr>
      <w:divsChild>
        <w:div w:id="511069679">
          <w:marLeft w:val="0"/>
          <w:marRight w:val="0"/>
          <w:marTop w:val="0"/>
          <w:marBottom w:val="0"/>
          <w:divBdr>
            <w:top w:val="none" w:sz="0" w:space="0" w:color="auto"/>
            <w:left w:val="none" w:sz="0" w:space="0" w:color="auto"/>
            <w:bottom w:val="none" w:sz="0" w:space="0" w:color="auto"/>
            <w:right w:val="none" w:sz="0" w:space="0" w:color="auto"/>
          </w:divBdr>
          <w:divsChild>
            <w:div w:id="1675297910">
              <w:marLeft w:val="0"/>
              <w:marRight w:val="0"/>
              <w:marTop w:val="0"/>
              <w:marBottom w:val="0"/>
              <w:divBdr>
                <w:top w:val="none" w:sz="0" w:space="0" w:color="auto"/>
                <w:left w:val="none" w:sz="0" w:space="0" w:color="auto"/>
                <w:bottom w:val="none" w:sz="0" w:space="0" w:color="auto"/>
                <w:right w:val="none" w:sz="0" w:space="0" w:color="auto"/>
              </w:divBdr>
              <w:divsChild>
                <w:div w:id="1028482968">
                  <w:marLeft w:val="0"/>
                  <w:marRight w:val="0"/>
                  <w:marTop w:val="0"/>
                  <w:marBottom w:val="0"/>
                  <w:divBdr>
                    <w:top w:val="none" w:sz="0" w:space="0" w:color="auto"/>
                    <w:left w:val="none" w:sz="0" w:space="0" w:color="auto"/>
                    <w:bottom w:val="none" w:sz="0" w:space="0" w:color="auto"/>
                    <w:right w:val="none" w:sz="0" w:space="0" w:color="auto"/>
                  </w:divBdr>
                  <w:divsChild>
                    <w:div w:id="1928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527930">
      <w:bodyDiv w:val="1"/>
      <w:marLeft w:val="0"/>
      <w:marRight w:val="0"/>
      <w:marTop w:val="0"/>
      <w:marBottom w:val="0"/>
      <w:divBdr>
        <w:top w:val="none" w:sz="0" w:space="0" w:color="auto"/>
        <w:left w:val="none" w:sz="0" w:space="0" w:color="auto"/>
        <w:bottom w:val="none" w:sz="0" w:space="0" w:color="auto"/>
        <w:right w:val="none" w:sz="0" w:space="0" w:color="auto"/>
      </w:divBdr>
      <w:divsChild>
        <w:div w:id="1526090280">
          <w:marLeft w:val="0"/>
          <w:marRight w:val="0"/>
          <w:marTop w:val="0"/>
          <w:marBottom w:val="0"/>
          <w:divBdr>
            <w:top w:val="none" w:sz="0" w:space="0" w:color="auto"/>
            <w:left w:val="none" w:sz="0" w:space="0" w:color="auto"/>
            <w:bottom w:val="none" w:sz="0" w:space="0" w:color="auto"/>
            <w:right w:val="none" w:sz="0" w:space="0" w:color="auto"/>
          </w:divBdr>
          <w:divsChild>
            <w:div w:id="562134738">
              <w:marLeft w:val="0"/>
              <w:marRight w:val="0"/>
              <w:marTop w:val="0"/>
              <w:marBottom w:val="0"/>
              <w:divBdr>
                <w:top w:val="none" w:sz="0" w:space="0" w:color="auto"/>
                <w:left w:val="none" w:sz="0" w:space="0" w:color="auto"/>
                <w:bottom w:val="none" w:sz="0" w:space="0" w:color="auto"/>
                <w:right w:val="none" w:sz="0" w:space="0" w:color="auto"/>
              </w:divBdr>
              <w:divsChild>
                <w:div w:id="621419923">
                  <w:marLeft w:val="0"/>
                  <w:marRight w:val="0"/>
                  <w:marTop w:val="0"/>
                  <w:marBottom w:val="0"/>
                  <w:divBdr>
                    <w:top w:val="none" w:sz="0" w:space="0" w:color="auto"/>
                    <w:left w:val="none" w:sz="0" w:space="0" w:color="auto"/>
                    <w:bottom w:val="none" w:sz="0" w:space="0" w:color="auto"/>
                    <w:right w:val="none" w:sz="0" w:space="0" w:color="auto"/>
                  </w:divBdr>
                  <w:divsChild>
                    <w:div w:id="204000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1317">
      <w:bodyDiv w:val="1"/>
      <w:marLeft w:val="0"/>
      <w:marRight w:val="0"/>
      <w:marTop w:val="0"/>
      <w:marBottom w:val="0"/>
      <w:divBdr>
        <w:top w:val="none" w:sz="0" w:space="0" w:color="auto"/>
        <w:left w:val="none" w:sz="0" w:space="0" w:color="auto"/>
        <w:bottom w:val="none" w:sz="0" w:space="0" w:color="auto"/>
        <w:right w:val="none" w:sz="0" w:space="0" w:color="auto"/>
      </w:divBdr>
      <w:divsChild>
        <w:div w:id="397560410">
          <w:marLeft w:val="0"/>
          <w:marRight w:val="0"/>
          <w:marTop w:val="0"/>
          <w:marBottom w:val="0"/>
          <w:divBdr>
            <w:top w:val="none" w:sz="0" w:space="0" w:color="auto"/>
            <w:left w:val="none" w:sz="0" w:space="0" w:color="auto"/>
            <w:bottom w:val="none" w:sz="0" w:space="0" w:color="auto"/>
            <w:right w:val="none" w:sz="0" w:space="0" w:color="auto"/>
          </w:divBdr>
          <w:divsChild>
            <w:div w:id="293368534">
              <w:marLeft w:val="0"/>
              <w:marRight w:val="0"/>
              <w:marTop w:val="0"/>
              <w:marBottom w:val="0"/>
              <w:divBdr>
                <w:top w:val="none" w:sz="0" w:space="0" w:color="auto"/>
                <w:left w:val="none" w:sz="0" w:space="0" w:color="auto"/>
                <w:bottom w:val="none" w:sz="0" w:space="0" w:color="auto"/>
                <w:right w:val="none" w:sz="0" w:space="0" w:color="auto"/>
              </w:divBdr>
              <w:divsChild>
                <w:div w:id="1665161109">
                  <w:marLeft w:val="0"/>
                  <w:marRight w:val="0"/>
                  <w:marTop w:val="0"/>
                  <w:marBottom w:val="0"/>
                  <w:divBdr>
                    <w:top w:val="none" w:sz="0" w:space="0" w:color="auto"/>
                    <w:left w:val="none" w:sz="0" w:space="0" w:color="auto"/>
                    <w:bottom w:val="none" w:sz="0" w:space="0" w:color="auto"/>
                    <w:right w:val="none" w:sz="0" w:space="0" w:color="auto"/>
                  </w:divBdr>
                  <w:divsChild>
                    <w:div w:id="5507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035120">
      <w:bodyDiv w:val="1"/>
      <w:marLeft w:val="0"/>
      <w:marRight w:val="0"/>
      <w:marTop w:val="0"/>
      <w:marBottom w:val="0"/>
      <w:divBdr>
        <w:top w:val="none" w:sz="0" w:space="0" w:color="auto"/>
        <w:left w:val="none" w:sz="0" w:space="0" w:color="auto"/>
        <w:bottom w:val="none" w:sz="0" w:space="0" w:color="auto"/>
        <w:right w:val="none" w:sz="0" w:space="0" w:color="auto"/>
      </w:divBdr>
      <w:divsChild>
        <w:div w:id="2131849807">
          <w:marLeft w:val="0"/>
          <w:marRight w:val="0"/>
          <w:marTop w:val="0"/>
          <w:marBottom w:val="0"/>
          <w:divBdr>
            <w:top w:val="none" w:sz="0" w:space="0" w:color="auto"/>
            <w:left w:val="none" w:sz="0" w:space="0" w:color="auto"/>
            <w:bottom w:val="none" w:sz="0" w:space="0" w:color="auto"/>
            <w:right w:val="none" w:sz="0" w:space="0" w:color="auto"/>
          </w:divBdr>
          <w:divsChild>
            <w:div w:id="829565995">
              <w:marLeft w:val="0"/>
              <w:marRight w:val="0"/>
              <w:marTop w:val="0"/>
              <w:marBottom w:val="0"/>
              <w:divBdr>
                <w:top w:val="none" w:sz="0" w:space="0" w:color="auto"/>
                <w:left w:val="none" w:sz="0" w:space="0" w:color="auto"/>
                <w:bottom w:val="none" w:sz="0" w:space="0" w:color="auto"/>
                <w:right w:val="none" w:sz="0" w:space="0" w:color="auto"/>
              </w:divBdr>
              <w:divsChild>
                <w:div w:id="1930918955">
                  <w:marLeft w:val="0"/>
                  <w:marRight w:val="0"/>
                  <w:marTop w:val="0"/>
                  <w:marBottom w:val="0"/>
                  <w:divBdr>
                    <w:top w:val="none" w:sz="0" w:space="0" w:color="auto"/>
                    <w:left w:val="none" w:sz="0" w:space="0" w:color="auto"/>
                    <w:bottom w:val="none" w:sz="0" w:space="0" w:color="auto"/>
                    <w:right w:val="none" w:sz="0" w:space="0" w:color="auto"/>
                  </w:divBdr>
                  <w:divsChild>
                    <w:div w:id="11618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765188">
      <w:bodyDiv w:val="1"/>
      <w:marLeft w:val="0"/>
      <w:marRight w:val="0"/>
      <w:marTop w:val="0"/>
      <w:marBottom w:val="0"/>
      <w:divBdr>
        <w:top w:val="none" w:sz="0" w:space="0" w:color="auto"/>
        <w:left w:val="none" w:sz="0" w:space="0" w:color="auto"/>
        <w:bottom w:val="none" w:sz="0" w:space="0" w:color="auto"/>
        <w:right w:val="none" w:sz="0" w:space="0" w:color="auto"/>
      </w:divBdr>
      <w:divsChild>
        <w:div w:id="1168861074">
          <w:marLeft w:val="0"/>
          <w:marRight w:val="0"/>
          <w:marTop w:val="0"/>
          <w:marBottom w:val="0"/>
          <w:divBdr>
            <w:top w:val="none" w:sz="0" w:space="0" w:color="auto"/>
            <w:left w:val="none" w:sz="0" w:space="0" w:color="auto"/>
            <w:bottom w:val="none" w:sz="0" w:space="0" w:color="auto"/>
            <w:right w:val="none" w:sz="0" w:space="0" w:color="auto"/>
          </w:divBdr>
          <w:divsChild>
            <w:div w:id="382365966">
              <w:marLeft w:val="0"/>
              <w:marRight w:val="0"/>
              <w:marTop w:val="0"/>
              <w:marBottom w:val="0"/>
              <w:divBdr>
                <w:top w:val="none" w:sz="0" w:space="0" w:color="auto"/>
                <w:left w:val="none" w:sz="0" w:space="0" w:color="auto"/>
                <w:bottom w:val="none" w:sz="0" w:space="0" w:color="auto"/>
                <w:right w:val="none" w:sz="0" w:space="0" w:color="auto"/>
              </w:divBdr>
              <w:divsChild>
                <w:div w:id="225073469">
                  <w:marLeft w:val="0"/>
                  <w:marRight w:val="0"/>
                  <w:marTop w:val="0"/>
                  <w:marBottom w:val="0"/>
                  <w:divBdr>
                    <w:top w:val="none" w:sz="0" w:space="0" w:color="auto"/>
                    <w:left w:val="none" w:sz="0" w:space="0" w:color="auto"/>
                    <w:bottom w:val="none" w:sz="0" w:space="0" w:color="auto"/>
                    <w:right w:val="none" w:sz="0" w:space="0" w:color="auto"/>
                  </w:divBdr>
                  <w:divsChild>
                    <w:div w:id="9949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76219">
      <w:bodyDiv w:val="1"/>
      <w:marLeft w:val="0"/>
      <w:marRight w:val="0"/>
      <w:marTop w:val="0"/>
      <w:marBottom w:val="0"/>
      <w:divBdr>
        <w:top w:val="none" w:sz="0" w:space="0" w:color="auto"/>
        <w:left w:val="none" w:sz="0" w:space="0" w:color="auto"/>
        <w:bottom w:val="none" w:sz="0" w:space="0" w:color="auto"/>
        <w:right w:val="none" w:sz="0" w:space="0" w:color="auto"/>
      </w:divBdr>
      <w:divsChild>
        <w:div w:id="637221608">
          <w:marLeft w:val="0"/>
          <w:marRight w:val="0"/>
          <w:marTop w:val="0"/>
          <w:marBottom w:val="0"/>
          <w:divBdr>
            <w:top w:val="none" w:sz="0" w:space="0" w:color="auto"/>
            <w:left w:val="none" w:sz="0" w:space="0" w:color="auto"/>
            <w:bottom w:val="none" w:sz="0" w:space="0" w:color="auto"/>
            <w:right w:val="none" w:sz="0" w:space="0" w:color="auto"/>
          </w:divBdr>
          <w:divsChild>
            <w:div w:id="931741394">
              <w:marLeft w:val="0"/>
              <w:marRight w:val="0"/>
              <w:marTop w:val="0"/>
              <w:marBottom w:val="0"/>
              <w:divBdr>
                <w:top w:val="none" w:sz="0" w:space="0" w:color="auto"/>
                <w:left w:val="none" w:sz="0" w:space="0" w:color="auto"/>
                <w:bottom w:val="none" w:sz="0" w:space="0" w:color="auto"/>
                <w:right w:val="none" w:sz="0" w:space="0" w:color="auto"/>
              </w:divBdr>
              <w:divsChild>
                <w:div w:id="1806239499">
                  <w:marLeft w:val="0"/>
                  <w:marRight w:val="0"/>
                  <w:marTop w:val="0"/>
                  <w:marBottom w:val="0"/>
                  <w:divBdr>
                    <w:top w:val="none" w:sz="0" w:space="0" w:color="auto"/>
                    <w:left w:val="none" w:sz="0" w:space="0" w:color="auto"/>
                    <w:bottom w:val="none" w:sz="0" w:space="0" w:color="auto"/>
                    <w:right w:val="none" w:sz="0" w:space="0" w:color="auto"/>
                  </w:divBdr>
                  <w:divsChild>
                    <w:div w:id="20306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633485">
      <w:bodyDiv w:val="1"/>
      <w:marLeft w:val="0"/>
      <w:marRight w:val="0"/>
      <w:marTop w:val="0"/>
      <w:marBottom w:val="0"/>
      <w:divBdr>
        <w:top w:val="none" w:sz="0" w:space="0" w:color="auto"/>
        <w:left w:val="none" w:sz="0" w:space="0" w:color="auto"/>
        <w:bottom w:val="none" w:sz="0" w:space="0" w:color="auto"/>
        <w:right w:val="none" w:sz="0" w:space="0" w:color="auto"/>
      </w:divBdr>
      <w:divsChild>
        <w:div w:id="165362535">
          <w:marLeft w:val="0"/>
          <w:marRight w:val="0"/>
          <w:marTop w:val="0"/>
          <w:marBottom w:val="0"/>
          <w:divBdr>
            <w:top w:val="none" w:sz="0" w:space="0" w:color="auto"/>
            <w:left w:val="none" w:sz="0" w:space="0" w:color="auto"/>
            <w:bottom w:val="none" w:sz="0" w:space="0" w:color="auto"/>
            <w:right w:val="none" w:sz="0" w:space="0" w:color="auto"/>
          </w:divBdr>
          <w:divsChild>
            <w:div w:id="940146437">
              <w:marLeft w:val="0"/>
              <w:marRight w:val="0"/>
              <w:marTop w:val="0"/>
              <w:marBottom w:val="0"/>
              <w:divBdr>
                <w:top w:val="none" w:sz="0" w:space="0" w:color="auto"/>
                <w:left w:val="none" w:sz="0" w:space="0" w:color="auto"/>
                <w:bottom w:val="none" w:sz="0" w:space="0" w:color="auto"/>
                <w:right w:val="none" w:sz="0" w:space="0" w:color="auto"/>
              </w:divBdr>
              <w:divsChild>
                <w:div w:id="631523271">
                  <w:marLeft w:val="0"/>
                  <w:marRight w:val="0"/>
                  <w:marTop w:val="0"/>
                  <w:marBottom w:val="0"/>
                  <w:divBdr>
                    <w:top w:val="none" w:sz="0" w:space="0" w:color="auto"/>
                    <w:left w:val="none" w:sz="0" w:space="0" w:color="auto"/>
                    <w:bottom w:val="none" w:sz="0" w:space="0" w:color="auto"/>
                    <w:right w:val="none" w:sz="0" w:space="0" w:color="auto"/>
                  </w:divBdr>
                  <w:divsChild>
                    <w:div w:id="1760564576">
                      <w:marLeft w:val="0"/>
                      <w:marRight w:val="0"/>
                      <w:marTop w:val="0"/>
                      <w:marBottom w:val="0"/>
                      <w:divBdr>
                        <w:top w:val="none" w:sz="0" w:space="0" w:color="auto"/>
                        <w:left w:val="none" w:sz="0" w:space="0" w:color="auto"/>
                        <w:bottom w:val="none" w:sz="0" w:space="0" w:color="auto"/>
                        <w:right w:val="none" w:sz="0" w:space="0" w:color="auto"/>
                      </w:divBdr>
                    </w:div>
                    <w:div w:id="458693675">
                      <w:marLeft w:val="0"/>
                      <w:marRight w:val="0"/>
                      <w:marTop w:val="0"/>
                      <w:marBottom w:val="0"/>
                      <w:divBdr>
                        <w:top w:val="none" w:sz="0" w:space="0" w:color="auto"/>
                        <w:left w:val="none" w:sz="0" w:space="0" w:color="auto"/>
                        <w:bottom w:val="none" w:sz="0" w:space="0" w:color="auto"/>
                        <w:right w:val="none" w:sz="0" w:space="0" w:color="auto"/>
                      </w:divBdr>
                    </w:div>
                  </w:divsChild>
                </w:div>
                <w:div w:id="65152938">
                  <w:marLeft w:val="0"/>
                  <w:marRight w:val="0"/>
                  <w:marTop w:val="0"/>
                  <w:marBottom w:val="0"/>
                  <w:divBdr>
                    <w:top w:val="none" w:sz="0" w:space="0" w:color="auto"/>
                    <w:left w:val="none" w:sz="0" w:space="0" w:color="auto"/>
                    <w:bottom w:val="none" w:sz="0" w:space="0" w:color="auto"/>
                    <w:right w:val="none" w:sz="0" w:space="0" w:color="auto"/>
                  </w:divBdr>
                  <w:divsChild>
                    <w:div w:id="8524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n.wikipedia.org/wiki/List_of_London_borough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en.wikipedia.org/wiki/List_of_London_borough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www.kaggle.com/jboysen/london-crime"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9</Pages>
  <Words>1856</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Kumar Agrawal</dc:creator>
  <cp:keywords/>
  <dc:description/>
  <cp:lastModifiedBy>Anuj Kumar Agrawal</cp:lastModifiedBy>
  <cp:revision>2</cp:revision>
  <dcterms:created xsi:type="dcterms:W3CDTF">2020-07-22T20:19:00Z</dcterms:created>
  <dcterms:modified xsi:type="dcterms:W3CDTF">2020-07-23T22:56:00Z</dcterms:modified>
</cp:coreProperties>
</file>